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8D7" w:rsidRPr="002D5F1D" w:rsidRDefault="008478D7" w:rsidP="003A1D43">
      <w:pPr>
        <w:spacing w:after="0"/>
        <w:rPr>
          <w:rFonts w:ascii="Comic Sans MS" w:hAnsi="Comic Sans MS"/>
          <w:b/>
          <w:bCs/>
          <w:u w:val="single"/>
          <w:lang w:val="fr-FR"/>
        </w:rPr>
      </w:pPr>
      <w:r w:rsidRPr="002D5F1D">
        <w:rPr>
          <w:rFonts w:ascii="Comic Sans MS" w:hAnsi="Comic Sans MS"/>
          <w:b/>
          <w:bCs/>
          <w:u w:val="single"/>
          <w:lang w:val="fr-FR"/>
        </w:rPr>
        <w:t xml:space="preserve">Exercice 1 : </w:t>
      </w:r>
    </w:p>
    <w:p w:rsidR="00C36764" w:rsidRPr="00BE7844" w:rsidRDefault="00C36764" w:rsidP="003A1D43">
      <w:pPr>
        <w:spacing w:after="0" w:line="240" w:lineRule="auto"/>
        <w:jc w:val="both"/>
        <w:rPr>
          <w:rStyle w:val="fontstyle01"/>
          <w:rFonts w:ascii="Comic Sans MS" w:hAnsi="Comic Sans MS"/>
          <w:lang w:val="fr-FR"/>
        </w:rPr>
      </w:pPr>
      <w:r w:rsidRPr="00BE7844">
        <w:rPr>
          <w:rStyle w:val="fontstyle01"/>
          <w:rFonts w:ascii="Comic Sans MS" w:hAnsi="Comic Sans MS"/>
          <w:lang w:val="fr-FR"/>
        </w:rPr>
        <w:t xml:space="preserve">On considère un système de transport de l’eau d’un point A </w:t>
      </w:r>
      <w:r w:rsidR="00167FF3">
        <w:rPr>
          <w:rStyle w:val="fontstyle01"/>
          <w:rFonts w:ascii="Comic Sans MS" w:hAnsi="Comic Sans MS"/>
          <w:lang w:val="fr-FR"/>
        </w:rPr>
        <w:t xml:space="preserve">(arrivée d’eau) </w:t>
      </w:r>
      <w:r w:rsidRPr="00BE7844">
        <w:rPr>
          <w:rStyle w:val="fontstyle01"/>
          <w:rFonts w:ascii="Comic Sans MS" w:hAnsi="Comic Sans MS"/>
          <w:lang w:val="fr-FR"/>
        </w:rPr>
        <w:t xml:space="preserve">vers un point B (voir figure 1) comportant essentiellement : </w:t>
      </w:r>
    </w:p>
    <w:p w:rsidR="00C36764" w:rsidRPr="00BE7844" w:rsidRDefault="00C36764" w:rsidP="003A1D43">
      <w:pPr>
        <w:spacing w:after="0" w:line="240" w:lineRule="auto"/>
        <w:ind w:left="720"/>
        <w:jc w:val="both"/>
        <w:rPr>
          <w:rStyle w:val="fontstyle01"/>
          <w:rFonts w:ascii="Comic Sans MS" w:hAnsi="Comic Sans MS"/>
          <w:lang w:val="fr-FR"/>
        </w:rPr>
      </w:pPr>
      <w:r w:rsidRPr="002D5F1D">
        <w:rPr>
          <w:rStyle w:val="fontstyle21"/>
          <w:rFonts w:ascii="Comic Sans MS" w:hAnsi="Comic Sans MS"/>
          <w:sz w:val="22"/>
          <w:szCs w:val="22"/>
          <w:lang w:val="fr-FR"/>
        </w:rPr>
        <w:t xml:space="preserve">- </w:t>
      </w:r>
      <w:r w:rsidRPr="00BE7844">
        <w:rPr>
          <w:rStyle w:val="fontstyle01"/>
          <w:rFonts w:ascii="Comic Sans MS" w:hAnsi="Comic Sans MS"/>
          <w:lang w:val="fr-FR"/>
        </w:rPr>
        <w:t>une source électrique SE,</w:t>
      </w:r>
    </w:p>
    <w:p w:rsidR="00C36764" w:rsidRPr="00BE7844" w:rsidRDefault="00C36764" w:rsidP="003A1D43">
      <w:pPr>
        <w:spacing w:after="0" w:line="240" w:lineRule="auto"/>
        <w:ind w:left="720"/>
        <w:jc w:val="both"/>
        <w:rPr>
          <w:rStyle w:val="fontstyle01"/>
          <w:rFonts w:ascii="Comic Sans MS" w:hAnsi="Comic Sans MS"/>
          <w:lang w:val="fr-FR"/>
        </w:rPr>
      </w:pPr>
      <w:r w:rsidRPr="002D5F1D">
        <w:rPr>
          <w:rStyle w:val="fontstyle21"/>
          <w:rFonts w:ascii="Comic Sans MS" w:hAnsi="Comic Sans MS"/>
          <w:sz w:val="22"/>
          <w:szCs w:val="22"/>
          <w:lang w:val="fr-FR"/>
        </w:rPr>
        <w:t xml:space="preserve">- </w:t>
      </w:r>
      <w:r w:rsidRPr="00BE7844">
        <w:rPr>
          <w:rStyle w:val="fontstyle01"/>
          <w:rFonts w:ascii="Comic Sans MS" w:hAnsi="Comic Sans MS"/>
          <w:lang w:val="fr-FR"/>
        </w:rPr>
        <w:t>deux pompes motorisées identiques P1 et P2,</w:t>
      </w:r>
    </w:p>
    <w:p w:rsidR="00C36764" w:rsidRPr="00BE7844" w:rsidRDefault="00C36764" w:rsidP="003A1D43">
      <w:pPr>
        <w:spacing w:after="0" w:line="240" w:lineRule="auto"/>
        <w:ind w:left="720"/>
        <w:jc w:val="both"/>
        <w:rPr>
          <w:rStyle w:val="fontstyle01"/>
          <w:rFonts w:ascii="Comic Sans MS" w:hAnsi="Comic Sans MS"/>
          <w:lang w:val="fr-FR"/>
        </w:rPr>
      </w:pPr>
      <w:r w:rsidRPr="002D5F1D">
        <w:rPr>
          <w:rStyle w:val="fontstyle21"/>
          <w:rFonts w:ascii="Comic Sans MS" w:hAnsi="Comic Sans MS"/>
          <w:sz w:val="22"/>
          <w:szCs w:val="22"/>
          <w:lang w:val="fr-FR"/>
        </w:rPr>
        <w:t xml:space="preserve">- </w:t>
      </w:r>
      <w:r w:rsidRPr="00BE7844">
        <w:rPr>
          <w:rStyle w:val="fontstyle01"/>
          <w:rFonts w:ascii="Comic Sans MS" w:hAnsi="Comic Sans MS"/>
          <w:lang w:val="fr-FR"/>
        </w:rPr>
        <w:t xml:space="preserve">une vanne manuelle </w:t>
      </w:r>
      <w:proofErr w:type="spellStart"/>
      <w:r w:rsidRPr="00BE7844">
        <w:rPr>
          <w:rStyle w:val="fontstyle01"/>
          <w:rFonts w:ascii="Comic Sans MS" w:hAnsi="Comic Sans MS"/>
          <w:lang w:val="fr-FR"/>
        </w:rPr>
        <w:t>Vm</w:t>
      </w:r>
      <w:proofErr w:type="spellEnd"/>
      <w:r w:rsidRPr="00BE7844">
        <w:rPr>
          <w:rStyle w:val="fontstyle01"/>
          <w:rFonts w:ascii="Comic Sans MS" w:hAnsi="Comic Sans MS"/>
          <w:lang w:val="fr-FR"/>
        </w:rPr>
        <w:t>,</w:t>
      </w:r>
    </w:p>
    <w:p w:rsidR="00C36764" w:rsidRPr="00BE7844" w:rsidRDefault="00C36764" w:rsidP="003A1D43">
      <w:pPr>
        <w:spacing w:line="240" w:lineRule="auto"/>
        <w:ind w:left="720"/>
        <w:jc w:val="both"/>
        <w:rPr>
          <w:rStyle w:val="fontstyle01"/>
          <w:rFonts w:ascii="Comic Sans MS" w:hAnsi="Comic Sans MS"/>
          <w:lang w:val="fr-FR"/>
        </w:rPr>
      </w:pPr>
      <w:r w:rsidRPr="002D5F1D">
        <w:rPr>
          <w:rStyle w:val="fontstyle21"/>
          <w:rFonts w:ascii="Comic Sans MS" w:hAnsi="Comic Sans MS"/>
          <w:sz w:val="22"/>
          <w:szCs w:val="22"/>
          <w:lang w:val="fr-FR"/>
        </w:rPr>
        <w:t xml:space="preserve">- </w:t>
      </w:r>
      <w:r w:rsidRPr="00BE7844">
        <w:rPr>
          <w:rStyle w:val="fontstyle01"/>
          <w:rFonts w:ascii="Comic Sans MS" w:hAnsi="Comic Sans MS"/>
          <w:lang w:val="fr-FR"/>
        </w:rPr>
        <w:t>des tuyaux de connexion (ignorés dans ce problème).</w:t>
      </w:r>
    </w:p>
    <w:p w:rsidR="004909D5" w:rsidRPr="00BE7844" w:rsidRDefault="00C36764" w:rsidP="003A1D43">
      <w:pPr>
        <w:spacing w:after="0" w:line="240" w:lineRule="auto"/>
        <w:jc w:val="both"/>
        <w:rPr>
          <w:rStyle w:val="fontstyle01"/>
          <w:rFonts w:ascii="Comic Sans MS" w:hAnsi="Comic Sans MS"/>
          <w:lang w:val="fr-FR"/>
        </w:rPr>
      </w:pPr>
      <w:r w:rsidRPr="00BE7844">
        <w:rPr>
          <w:rStyle w:val="fontstyle01"/>
          <w:rFonts w:ascii="Comic Sans MS" w:hAnsi="Comic Sans MS"/>
          <w:lang w:val="fr-FR"/>
        </w:rPr>
        <w:t>Le système fonctionne en deux phases marche-arrêt</w:t>
      </w:r>
      <w:r w:rsidR="004909D5" w:rsidRPr="00BE7844">
        <w:rPr>
          <w:rStyle w:val="fontstyle01"/>
          <w:rFonts w:ascii="Comic Sans MS" w:hAnsi="Comic Sans MS"/>
          <w:lang w:val="fr-FR"/>
        </w:rPr>
        <w:t>.</w:t>
      </w:r>
    </w:p>
    <w:p w:rsidR="00C36764" w:rsidRPr="00BE7844" w:rsidRDefault="004909D5" w:rsidP="003A1D43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fontstyle01"/>
          <w:rFonts w:ascii="Comic Sans MS" w:hAnsi="Comic Sans MS"/>
          <w:lang w:val="fr-FR"/>
        </w:rPr>
      </w:pPr>
      <w:r w:rsidRPr="00BE7844">
        <w:rPr>
          <w:rStyle w:val="fontstyle01"/>
          <w:rFonts w:ascii="Comic Sans MS" w:hAnsi="Comic Sans MS"/>
          <w:lang w:val="fr-FR"/>
        </w:rPr>
        <w:t>Etablir une analyse fonctionnelle (Analyse structurelle et fonctionnelle et une modélisation par DBF).</w:t>
      </w:r>
      <w:r w:rsidR="00C36764" w:rsidRPr="00BE7844">
        <w:rPr>
          <w:rStyle w:val="fontstyle01"/>
          <w:rFonts w:ascii="Comic Sans MS" w:hAnsi="Comic Sans MS"/>
          <w:lang w:val="fr-FR"/>
        </w:rPr>
        <w:t xml:space="preserve"> </w:t>
      </w:r>
    </w:p>
    <w:p w:rsidR="00CA4C7A" w:rsidRDefault="008478D7" w:rsidP="008478D7">
      <w:pPr>
        <w:jc w:val="center"/>
      </w:pPr>
      <w:r>
        <w:rPr>
          <w:noProof/>
        </w:rPr>
        <w:drawing>
          <wp:inline distT="0" distB="0" distL="0" distR="0" wp14:anchorId="0238D5E1" wp14:editId="0ACB8BC7">
            <wp:extent cx="4102100" cy="1607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1147" cy="163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E16" w:rsidRPr="00ED4975" w:rsidRDefault="00C40E16" w:rsidP="008478D7">
      <w:pPr>
        <w:jc w:val="center"/>
        <w:rPr>
          <w:rFonts w:ascii="Comic Sans MS" w:hAnsi="Comic Sans MS"/>
          <w:b/>
          <w:bCs/>
          <w:sz w:val="20"/>
          <w:szCs w:val="20"/>
          <w:lang w:val="fr-FR"/>
        </w:rPr>
      </w:pPr>
      <w:proofErr w:type="spellStart"/>
      <w:r w:rsidRPr="00ED4975">
        <w:rPr>
          <w:rFonts w:ascii="Comic Sans MS" w:hAnsi="Comic Sans MS"/>
          <w:b/>
          <w:bCs/>
          <w:sz w:val="20"/>
          <w:szCs w:val="20"/>
          <w:lang w:val="fr-FR"/>
        </w:rPr>
        <w:t>Fig</w:t>
      </w:r>
      <w:proofErr w:type="spellEnd"/>
      <w:r w:rsidRPr="00ED4975">
        <w:rPr>
          <w:rFonts w:ascii="Comic Sans MS" w:hAnsi="Comic Sans MS"/>
          <w:b/>
          <w:bCs/>
          <w:sz w:val="20"/>
          <w:szCs w:val="20"/>
          <w:lang w:val="fr-FR"/>
        </w:rPr>
        <w:t xml:space="preserve"> 1 : Système de transport de l’eau </w:t>
      </w:r>
    </w:p>
    <w:p w:rsidR="00EE218F" w:rsidRDefault="00EE218F" w:rsidP="007936D8">
      <w:pPr>
        <w:spacing w:after="0"/>
        <w:rPr>
          <w:rFonts w:ascii="Comic Sans MS" w:hAnsi="Comic Sans MS"/>
          <w:b/>
          <w:bCs/>
          <w:u w:val="single"/>
          <w:lang w:val="fr-FR"/>
        </w:rPr>
      </w:pPr>
      <w:r w:rsidRPr="002D5F1D">
        <w:rPr>
          <w:rFonts w:ascii="Comic Sans MS" w:hAnsi="Comic Sans MS"/>
          <w:b/>
          <w:bCs/>
          <w:u w:val="single"/>
          <w:lang w:val="fr-FR"/>
        </w:rPr>
        <w:t xml:space="preserve">Exercice 2 : </w:t>
      </w:r>
    </w:p>
    <w:p w:rsidR="00955521" w:rsidRDefault="00955521" w:rsidP="00D86D87">
      <w:pPr>
        <w:jc w:val="both"/>
        <w:rPr>
          <w:rFonts w:ascii="Comic Sans MS" w:hAnsi="Comic Sans MS"/>
          <w:lang w:val="fr-FR"/>
        </w:rPr>
      </w:pPr>
      <w:r w:rsidRPr="00955521">
        <w:rPr>
          <w:rFonts w:ascii="Comic Sans MS" w:hAnsi="Comic Sans MS"/>
          <w:lang w:val="fr-FR"/>
        </w:rPr>
        <w:t>On considère le système « chauffe-eau à gaz » de la figure. Sa fonction étant de produire une eau chaude à 50 °C au point d’utilisation B. Le chauffe-eau est muni d’une soupape de sécurité et d’un régulateur de pression du côté de l’admission du gaz (la pression de référence en colonnes d’eau étant 17.5 mm</w:t>
      </w:r>
      <w:r w:rsidR="00D86D87">
        <w:rPr>
          <w:rFonts w:ascii="Comic Sans MS" w:hAnsi="Comic Sans MS"/>
          <w:lang w:val="fr-FR"/>
        </w:rPr>
        <w:t xml:space="preserve"> H</w:t>
      </w:r>
      <w:r w:rsidR="00DA53C1">
        <w:rPr>
          <w:rFonts w:ascii="Comic Sans MS" w:hAnsi="Comic Sans MS"/>
          <w:lang w:val="fr-FR"/>
        </w:rPr>
        <w:t>g</w:t>
      </w:r>
      <w:r w:rsidRPr="00955521">
        <w:rPr>
          <w:rFonts w:ascii="Comic Sans MS" w:hAnsi="Comic Sans MS"/>
          <w:lang w:val="fr-FR"/>
        </w:rPr>
        <w:t>). La fermeture du circuit (séparation de l’eau froide arrivante de l’eau chauffée) est assurée par un clapet de non-retour. L’eau est chauffée par un brûleur alimenté en gaz naturel, et la fumée de combustion est éliminée par le biais d’un tuyau d’échappement.</w:t>
      </w:r>
    </w:p>
    <w:p w:rsidR="00DA53C1" w:rsidRPr="00466AE6" w:rsidRDefault="00466AE6" w:rsidP="00DA53C1">
      <w:pPr>
        <w:jc w:val="center"/>
        <w:rPr>
          <w:rFonts w:ascii="Comic Sans MS" w:hAnsi="Comic Sans MS"/>
          <w:b/>
          <w:bCs/>
          <w:u w:val="single"/>
          <w:lang w:val="fr-FR"/>
        </w:rPr>
      </w:pPr>
      <w:r>
        <w:rPr>
          <w:noProof/>
        </w:rPr>
        <w:drawing>
          <wp:inline distT="0" distB="0" distL="0" distR="0" wp14:anchorId="0B2CE50B" wp14:editId="481293DA">
            <wp:extent cx="4387850" cy="242442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6511" cy="244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FF3" w:rsidRPr="005E0A9B" w:rsidRDefault="005E0A9B" w:rsidP="008F7DEE">
      <w:pPr>
        <w:jc w:val="center"/>
        <w:rPr>
          <w:rFonts w:ascii="Comic Sans MS" w:hAnsi="Comic Sans MS"/>
          <w:lang w:val="fr-FR"/>
        </w:rPr>
      </w:pPr>
      <w:proofErr w:type="spellStart"/>
      <w:r w:rsidRPr="00ED4975">
        <w:rPr>
          <w:rFonts w:ascii="Comic Sans MS" w:hAnsi="Comic Sans MS"/>
          <w:b/>
          <w:bCs/>
          <w:sz w:val="20"/>
          <w:szCs w:val="20"/>
          <w:lang w:val="fr-FR"/>
        </w:rPr>
        <w:t>Fig</w:t>
      </w:r>
      <w:proofErr w:type="spellEnd"/>
      <w:r w:rsidRPr="00ED4975">
        <w:rPr>
          <w:rFonts w:ascii="Comic Sans MS" w:hAnsi="Comic Sans MS"/>
          <w:b/>
          <w:bCs/>
          <w:sz w:val="20"/>
          <w:szCs w:val="20"/>
          <w:lang w:val="fr-FR"/>
        </w:rPr>
        <w:t xml:space="preserve"> 2 : Système chauffe-eau à gaz</w:t>
      </w:r>
      <w:bookmarkStart w:id="0" w:name="_GoBack"/>
      <w:bookmarkEnd w:id="0"/>
    </w:p>
    <w:sectPr w:rsidR="00167FF3" w:rsidRPr="005E0A9B" w:rsidSect="00136E2D">
      <w:headerReference w:type="default" r:id="rId9"/>
      <w:pgSz w:w="12240" w:h="15840"/>
      <w:pgMar w:top="851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36D" w:rsidRDefault="00C5436D" w:rsidP="008478D7">
      <w:pPr>
        <w:spacing w:after="0" w:line="240" w:lineRule="auto"/>
      </w:pPr>
      <w:r>
        <w:separator/>
      </w:r>
    </w:p>
  </w:endnote>
  <w:endnote w:type="continuationSeparator" w:id="0">
    <w:p w:rsidR="00C5436D" w:rsidRDefault="00C5436D" w:rsidP="00847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36D" w:rsidRDefault="00C5436D" w:rsidP="008478D7">
      <w:pPr>
        <w:spacing w:after="0" w:line="240" w:lineRule="auto"/>
      </w:pPr>
      <w:r>
        <w:separator/>
      </w:r>
    </w:p>
  </w:footnote>
  <w:footnote w:type="continuationSeparator" w:id="0">
    <w:p w:rsidR="00C5436D" w:rsidRDefault="00C5436D" w:rsidP="00847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8D7" w:rsidRPr="008478D7" w:rsidRDefault="008478D7" w:rsidP="008478D7">
    <w:pPr>
      <w:pStyle w:val="Header"/>
      <w:jc w:val="center"/>
      <w:rPr>
        <w:rFonts w:ascii="Comic Sans MS" w:hAnsi="Comic Sans MS"/>
        <w:sz w:val="24"/>
        <w:szCs w:val="24"/>
        <w:lang w:val="fr-FR"/>
      </w:rPr>
    </w:pPr>
    <w:r>
      <w:rPr>
        <w:rFonts w:ascii="Comic Sans MS" w:hAnsi="Comic Sans MS"/>
        <w:sz w:val="24"/>
        <w:szCs w:val="24"/>
        <w:lang w:val="fr-FR"/>
      </w:rPr>
      <w:t>Série TD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01302"/>
    <w:multiLevelType w:val="hybridMultilevel"/>
    <w:tmpl w:val="C57CDE2E"/>
    <w:lvl w:ilvl="0" w:tplc="E9F88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93"/>
    <w:rsid w:val="00095DA5"/>
    <w:rsid w:val="00136E2D"/>
    <w:rsid w:val="00167FF3"/>
    <w:rsid w:val="002D5F1D"/>
    <w:rsid w:val="003A1D43"/>
    <w:rsid w:val="003D67F6"/>
    <w:rsid w:val="00432F6C"/>
    <w:rsid w:val="00466AE6"/>
    <w:rsid w:val="004909D5"/>
    <w:rsid w:val="005E0A9B"/>
    <w:rsid w:val="007936D8"/>
    <w:rsid w:val="00806723"/>
    <w:rsid w:val="008478D7"/>
    <w:rsid w:val="008F7DEE"/>
    <w:rsid w:val="00955521"/>
    <w:rsid w:val="00A739C0"/>
    <w:rsid w:val="00BE38B8"/>
    <w:rsid w:val="00BE7844"/>
    <w:rsid w:val="00C36764"/>
    <w:rsid w:val="00C40E16"/>
    <w:rsid w:val="00C5436D"/>
    <w:rsid w:val="00CA4C7A"/>
    <w:rsid w:val="00D86D87"/>
    <w:rsid w:val="00DA53C1"/>
    <w:rsid w:val="00E444F0"/>
    <w:rsid w:val="00ED4975"/>
    <w:rsid w:val="00EE218F"/>
    <w:rsid w:val="00F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73BC3-0531-431E-AAC0-BEDD0937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8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8D7"/>
  </w:style>
  <w:style w:type="paragraph" w:styleId="Footer">
    <w:name w:val="footer"/>
    <w:basedOn w:val="Normal"/>
    <w:link w:val="FooterChar"/>
    <w:uiPriority w:val="99"/>
    <w:unhideWhenUsed/>
    <w:rsid w:val="008478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8D7"/>
  </w:style>
  <w:style w:type="character" w:customStyle="1" w:styleId="fontstyle01">
    <w:name w:val="fontstyle01"/>
    <w:basedOn w:val="DefaultParagraphFont"/>
    <w:rsid w:val="00C3676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C36764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0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8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chaima bens</dc:creator>
  <cp:keywords/>
  <dc:description/>
  <cp:lastModifiedBy>chaima bens</cp:lastModifiedBy>
  <cp:revision>25</cp:revision>
  <dcterms:created xsi:type="dcterms:W3CDTF">2024-02-09T23:12:00Z</dcterms:created>
  <dcterms:modified xsi:type="dcterms:W3CDTF">2024-02-15T21:13:00Z</dcterms:modified>
</cp:coreProperties>
</file>