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56" w:rsidRPr="0040101E" w:rsidRDefault="00F53756" w:rsidP="00F53756">
      <w:pPr>
        <w:rPr>
          <w:rFonts w:asciiTheme="majorBidi" w:hAnsiTheme="majorBidi" w:cstheme="majorBidi"/>
          <w:sz w:val="20"/>
          <w:szCs w:val="20"/>
        </w:rPr>
      </w:pPr>
      <w:r w:rsidRPr="0040101E">
        <w:rPr>
          <w:rFonts w:asciiTheme="majorBidi" w:hAnsiTheme="majorBidi" w:cstheme="majorBidi"/>
          <w:sz w:val="20"/>
          <w:szCs w:val="20"/>
        </w:rPr>
        <w:t>Université du 20 A</w:t>
      </w:r>
      <w:r>
        <w:rPr>
          <w:rFonts w:asciiTheme="majorBidi" w:hAnsiTheme="majorBidi" w:cstheme="majorBidi"/>
          <w:sz w:val="20"/>
          <w:szCs w:val="20"/>
        </w:rPr>
        <w:t xml:space="preserve">oût 1955 Skikda               </w:t>
      </w:r>
      <w:r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</w:t>
      </w:r>
      <w:r w:rsidRPr="0040101E">
        <w:rPr>
          <w:rFonts w:asciiTheme="majorBidi" w:hAnsiTheme="majorBidi" w:cstheme="majorBidi"/>
          <w:sz w:val="20"/>
          <w:szCs w:val="20"/>
        </w:rPr>
        <w:t xml:space="preserve">  Le  </w:t>
      </w:r>
      <w:r>
        <w:rPr>
          <w:rFonts w:asciiTheme="majorBidi" w:hAnsiTheme="majorBidi" w:cstheme="majorBidi"/>
          <w:sz w:val="20"/>
          <w:szCs w:val="20"/>
        </w:rPr>
        <w:t>01/06/2022</w:t>
      </w:r>
      <w:r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</w:t>
      </w:r>
    </w:p>
    <w:p w:rsidR="00F53756" w:rsidRDefault="00F150C5" w:rsidP="00F5375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0"/>
          <w:szCs w:val="20"/>
        </w:rPr>
        <w:t>Institut des S</w:t>
      </w:r>
      <w:r w:rsidR="00F53756">
        <w:rPr>
          <w:rFonts w:asciiTheme="majorBidi" w:hAnsiTheme="majorBidi" w:cstheme="majorBidi"/>
          <w:sz w:val="20"/>
          <w:szCs w:val="20"/>
        </w:rPr>
        <w:t>ciences et</w:t>
      </w:r>
      <w:r>
        <w:rPr>
          <w:rFonts w:asciiTheme="majorBidi" w:hAnsiTheme="majorBidi" w:cstheme="majorBidi"/>
          <w:sz w:val="20"/>
          <w:szCs w:val="20"/>
        </w:rPr>
        <w:t xml:space="preserve"> Techniques A</w:t>
      </w:r>
      <w:r w:rsidR="00F53756">
        <w:rPr>
          <w:rFonts w:asciiTheme="majorBidi" w:hAnsiTheme="majorBidi" w:cstheme="majorBidi"/>
          <w:sz w:val="20"/>
          <w:szCs w:val="20"/>
        </w:rPr>
        <w:t>ppliquées</w:t>
      </w:r>
      <w:r>
        <w:rPr>
          <w:rFonts w:asciiTheme="majorBidi" w:hAnsiTheme="majorBidi" w:cstheme="majorBidi"/>
          <w:sz w:val="20"/>
          <w:szCs w:val="20"/>
        </w:rPr>
        <w:t xml:space="preserve"> (ISTA)</w:t>
      </w:r>
      <w:r w:rsidR="00F53756" w:rsidRPr="0040101E">
        <w:rPr>
          <w:rFonts w:asciiTheme="majorBidi" w:hAnsiTheme="majorBidi" w:cstheme="majorBidi"/>
          <w:sz w:val="20"/>
          <w:szCs w:val="20"/>
        </w:rPr>
        <w:t xml:space="preserve">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="00F53756">
        <w:rPr>
          <w:rFonts w:asciiTheme="majorBidi" w:hAnsiTheme="majorBidi" w:cstheme="majorBidi"/>
          <w:sz w:val="20"/>
          <w:szCs w:val="20"/>
        </w:rPr>
        <w:t>Niveau : 3</w:t>
      </w:r>
      <w:r w:rsidR="00F53756" w:rsidRPr="0040101E">
        <w:rPr>
          <w:rFonts w:asciiTheme="majorBidi" w:hAnsiTheme="majorBidi" w:cstheme="majorBidi"/>
          <w:sz w:val="20"/>
          <w:szCs w:val="20"/>
        </w:rPr>
        <w:t xml:space="preserve"> </w:t>
      </w:r>
      <w:r w:rsidR="00F53756" w:rsidRPr="00F53756"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 w:rsidR="00F53756" w:rsidRPr="0040101E">
        <w:rPr>
          <w:rFonts w:asciiTheme="majorBidi" w:hAnsiTheme="majorBidi" w:cstheme="majorBidi"/>
          <w:sz w:val="20"/>
          <w:szCs w:val="20"/>
        </w:rPr>
        <w:t xml:space="preserve"> année</w:t>
      </w:r>
    </w:p>
    <w:p w:rsidR="00F53756" w:rsidRPr="00F05C51" w:rsidRDefault="00F53756" w:rsidP="00F05C51">
      <w:pPr>
        <w:rPr>
          <w:rFonts w:asciiTheme="majorBidi" w:hAnsiTheme="majorBidi" w:cstheme="majorBidi"/>
          <w:sz w:val="20"/>
          <w:szCs w:val="20"/>
        </w:rPr>
      </w:pPr>
      <w:r w:rsidRPr="0040101E">
        <w:rPr>
          <w:rFonts w:asciiTheme="majorBidi" w:hAnsiTheme="majorBidi" w:cstheme="majorBidi"/>
          <w:sz w:val="20"/>
          <w:szCs w:val="20"/>
        </w:rPr>
        <w:t>Départeme</w:t>
      </w:r>
      <w:r w:rsidR="00F150C5">
        <w:rPr>
          <w:rFonts w:asciiTheme="majorBidi" w:hAnsiTheme="majorBidi" w:cstheme="majorBidi"/>
          <w:sz w:val="20"/>
          <w:szCs w:val="20"/>
        </w:rPr>
        <w:t>nt Hygiène, Sécurité et Environnement (HSE)</w:t>
      </w:r>
      <w:r w:rsidRPr="004010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F150C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0"/>
          <w:szCs w:val="20"/>
        </w:rPr>
        <w:t>Durée : 1h0</w:t>
      </w:r>
      <w:r w:rsidRPr="0040101E">
        <w:rPr>
          <w:rFonts w:asciiTheme="majorBidi" w:hAnsiTheme="majorBidi" w:cstheme="majorBidi"/>
          <w:sz w:val="20"/>
          <w:szCs w:val="20"/>
        </w:rPr>
        <w:t>0</w:t>
      </w:r>
      <w:r>
        <w:rPr>
          <w:rFonts w:asciiTheme="majorBidi" w:hAnsiTheme="majorBidi" w:cstheme="majorBidi"/>
          <w:sz w:val="20"/>
          <w:szCs w:val="20"/>
        </w:rPr>
        <w:t>min</w:t>
      </w:r>
    </w:p>
    <w:p w:rsidR="006B6631" w:rsidRPr="005427B2" w:rsidRDefault="006B6631" w:rsidP="005427B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B6631">
        <w:rPr>
          <w:rFonts w:asciiTheme="majorBidi" w:hAnsiTheme="majorBidi" w:cstheme="majorBidi"/>
          <w:b/>
          <w:bCs/>
          <w:sz w:val="28"/>
          <w:szCs w:val="28"/>
          <w:u w:val="single"/>
        </w:rPr>
        <w:t>Examen de la matière : Analyse d’accidents et retour d’expérience (REX)</w:t>
      </w:r>
    </w:p>
    <w:p w:rsidR="0091751A" w:rsidRPr="00A86A53" w:rsidRDefault="00FC371B" w:rsidP="00A86A53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B663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Situation </w:t>
      </w:r>
      <w:r w:rsidR="0097656B" w:rsidRPr="006B6631">
        <w:rPr>
          <w:rFonts w:asciiTheme="majorBidi" w:hAnsiTheme="majorBidi" w:cstheme="majorBidi"/>
          <w:b/>
          <w:bCs/>
          <w:i/>
          <w:iCs/>
          <w:sz w:val="24"/>
          <w:szCs w:val="24"/>
        </w:rPr>
        <w:t>professionnelle d’entreprise : 2</w:t>
      </w:r>
      <w:r w:rsidRPr="006B6631">
        <w:rPr>
          <w:rFonts w:asciiTheme="majorBidi" w:hAnsiTheme="majorBidi" w:cstheme="majorBidi"/>
          <w:b/>
          <w:bCs/>
          <w:i/>
          <w:iCs/>
          <w:sz w:val="24"/>
          <w:szCs w:val="24"/>
        </w:rPr>
        <w:t>0pts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F436E" wp14:editId="6CFAC5C0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438900" cy="3552825"/>
                <wp:effectExtent l="0" t="0" r="19050" b="2857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552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371B" w:rsidRPr="0005196B" w:rsidRDefault="00FC371B" w:rsidP="006B663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Accident du travail.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Activité :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réparation véhicules, vente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Age de la victime :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25 ans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Qualification : 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mécanicien 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Conséquences de l’accident :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coma pendant 30 minutes, paralysie des membres inférieurs.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Circonstances de l’accident :</w:t>
                            </w:r>
                          </w:p>
                          <w:p w:rsidR="00FC371B" w:rsidRPr="0005196B" w:rsidRDefault="00FC371B" w:rsidP="006B663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Il est 17 h 45 qua</w:t>
                            </w:r>
                            <w:r w:rsidR="00BC3C4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nd le chef d’atelier demande à M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onsieur X d’effectuer une soudure au niveau de la partie supérieure d’un camion qui doit être prêt pour 18 heures. Monsieur X est énervé car il termine son travail à 18 heures et craint d’être en retard pour récupérer ses enfants à la halte-garderie. Il va chercher un échafaudage roulant pour réaliser ce travail en ha</w:t>
                            </w:r>
                            <w:bookmarkStart w:id="0" w:name="_GoBack"/>
                            <w:bookmarkEnd w:id="0"/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uteur. Il est en colère car il ne trouve qu’une échelle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De plus, il constate près du camion une flaque d’huile au sol qui n’a pas été nettoyée. Pas le temps de s’en occuper. Il appuie l’échelle </w:t>
                            </w:r>
                            <w:r w:rsidRPr="00051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contre la ridelle (coté) du camion puis monte avec son matériel. C’est en se penchant pour poser son chalumeau sur une barre que l’échelle glisse et tombe. Monsieur X chute de 2 mètres.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F436E" id="Rectangle à coins arrondis 1" o:spid="_x0000_s1026" style="position:absolute;margin-left:0;margin-top:17.05pt;width:507pt;height:27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">
                <v:textbox>
                  <w:txbxContent>
                    <w:p w:rsidR="00FC371B" w:rsidRPr="0005196B" w:rsidRDefault="00FC371B" w:rsidP="006B6631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Accident du travail.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Activité :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réparation véhicules, vente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Age de la victime :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25 ans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Qualification : 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mécanicien 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Conséquences de l’accident :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coma pendant 30 minutes, paralysie des membres inférieurs.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Circonstances de l’accident :</w:t>
                      </w:r>
                    </w:p>
                    <w:p w:rsidR="00FC371B" w:rsidRPr="0005196B" w:rsidRDefault="00FC371B" w:rsidP="006B663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Il est 17 h 45 qua</w:t>
                      </w:r>
                      <w:r w:rsidR="00BC3C4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nd le chef d’atelier demande à M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onsieur X d’effectuer une soudure au niveau de la partie supérieure d’un camion qui doit être prêt pour 18 heures. Monsieur X est énervé car il termine son travail à 18 heures et craint d’être en retard pour récupérer ses enfants à la halte-garderie. Il va chercher un échafaudage roulant pour réaliser ce travail en ha</w:t>
                      </w:r>
                      <w:bookmarkStart w:id="1" w:name="_GoBack"/>
                      <w:bookmarkEnd w:id="1"/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uteur. Il est en colère car il ne trouve qu’une échelle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De plus, il constate près du camion une flaque d’huile au sol qui n’a pas été nettoyée. Pas le temps de s’en occuper. Il appuie l’échelle </w:t>
                      </w:r>
                      <w:r w:rsidRPr="000519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contre la ridelle (coté) du camion puis monte avec son matériel. C’est en se penchant pour poser son chalumeau sur une barre que l’échelle glisse et tombe. Monsieur X chute de 2 mètres.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91751A" w:rsidRPr="0091751A" w:rsidRDefault="0091751A" w:rsidP="0091751A"/>
    <w:p w:rsidR="003C7FA1" w:rsidRDefault="003C7FA1" w:rsidP="0091751A"/>
    <w:p w:rsidR="00F05C51" w:rsidRDefault="0091751A" w:rsidP="00F05C5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7051">
        <w:rPr>
          <w:rFonts w:asciiTheme="majorBidi" w:hAnsiTheme="majorBidi" w:cstheme="majorBidi"/>
          <w:sz w:val="24"/>
          <w:szCs w:val="24"/>
        </w:rPr>
        <w:t>Enoncer les éléments de la définition d’un accident du travail et les mettre en relation avec l’</w:t>
      </w:r>
      <w:r w:rsidR="00C74CC0">
        <w:rPr>
          <w:rFonts w:asciiTheme="majorBidi" w:hAnsiTheme="majorBidi" w:cstheme="majorBidi"/>
          <w:sz w:val="24"/>
          <w:szCs w:val="24"/>
        </w:rPr>
        <w:t>accident de</w:t>
      </w:r>
      <w:r w:rsidRPr="00647051">
        <w:rPr>
          <w:rFonts w:asciiTheme="majorBidi" w:hAnsiTheme="majorBidi" w:cstheme="majorBidi"/>
          <w:sz w:val="24"/>
          <w:szCs w:val="24"/>
        </w:rPr>
        <w:t xml:space="preserve"> Monsieur X.</w:t>
      </w:r>
      <w:r w:rsidR="0097656B" w:rsidRPr="00647051">
        <w:rPr>
          <w:rFonts w:asciiTheme="majorBidi" w:hAnsiTheme="majorBidi" w:cstheme="majorBidi"/>
          <w:sz w:val="24"/>
          <w:szCs w:val="24"/>
        </w:rPr>
        <w:t xml:space="preserve"> </w:t>
      </w:r>
      <w:r w:rsidR="00503A22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7656B" w:rsidRPr="00243305">
        <w:rPr>
          <w:rFonts w:asciiTheme="majorBidi" w:hAnsiTheme="majorBidi" w:cstheme="majorBidi"/>
          <w:b/>
          <w:bCs/>
          <w:sz w:val="24"/>
          <w:szCs w:val="24"/>
        </w:rPr>
        <w:t>pts</w:t>
      </w:r>
      <w:r w:rsidR="0097656B" w:rsidRPr="00647051">
        <w:rPr>
          <w:rFonts w:asciiTheme="majorBidi" w:hAnsiTheme="majorBidi" w:cstheme="majorBidi"/>
          <w:sz w:val="24"/>
          <w:szCs w:val="24"/>
        </w:rPr>
        <w:t>.</w:t>
      </w:r>
    </w:p>
    <w:p w:rsidR="00F05C51" w:rsidRPr="00F05C51" w:rsidRDefault="00F05C51" w:rsidP="00F05C51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1052" w:type="dxa"/>
        <w:jc w:val="center"/>
        <w:tblLook w:val="04A0" w:firstRow="1" w:lastRow="0" w:firstColumn="1" w:lastColumn="0" w:noHBand="0" w:noVBand="1"/>
      </w:tblPr>
      <w:tblGrid>
        <w:gridCol w:w="5445"/>
        <w:gridCol w:w="5607"/>
      </w:tblGrid>
      <w:tr w:rsidR="0091751A" w:rsidRPr="00647051" w:rsidTr="00A86A53">
        <w:trPr>
          <w:jc w:val="center"/>
        </w:trPr>
        <w:tc>
          <w:tcPr>
            <w:tcW w:w="5445" w:type="dxa"/>
          </w:tcPr>
          <w:p w:rsidR="0091751A" w:rsidRPr="00243305" w:rsidRDefault="0091751A" w:rsidP="006B663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Eléments de la définition d’un accident du travail</w:t>
            </w:r>
          </w:p>
        </w:tc>
        <w:tc>
          <w:tcPr>
            <w:tcW w:w="5607" w:type="dxa"/>
          </w:tcPr>
          <w:p w:rsidR="0091751A" w:rsidRPr="00243305" w:rsidRDefault="0091751A" w:rsidP="006B663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Elément correspondant</w:t>
            </w:r>
            <w:r w:rsidR="00C74C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24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à l’</w:t>
            </w:r>
            <w:r w:rsidR="00647051" w:rsidRPr="0024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accident de</w:t>
            </w:r>
            <w:r w:rsidRPr="0024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Monsieur X</w:t>
            </w:r>
          </w:p>
        </w:tc>
      </w:tr>
      <w:tr w:rsidR="0091751A" w:rsidRPr="00647051" w:rsidTr="00A86A53">
        <w:trPr>
          <w:jc w:val="center"/>
        </w:trPr>
        <w:tc>
          <w:tcPr>
            <w:tcW w:w="5445" w:type="dxa"/>
          </w:tcPr>
          <w:p w:rsidR="0091751A" w:rsidRPr="00647051" w:rsidRDefault="00DA6B57" w:rsidP="006B663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7051">
              <w:rPr>
                <w:rFonts w:asciiTheme="majorBidi" w:hAnsiTheme="majorBidi" w:cstheme="majorBidi"/>
                <w:sz w:val="24"/>
                <w:szCs w:val="24"/>
              </w:rPr>
              <w:t>Sur le lieu de travail</w:t>
            </w:r>
          </w:p>
        </w:tc>
        <w:tc>
          <w:tcPr>
            <w:tcW w:w="5607" w:type="dxa"/>
          </w:tcPr>
          <w:p w:rsidR="0091751A" w:rsidRPr="00647051" w:rsidRDefault="00DA6B57" w:rsidP="006B663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7051">
              <w:rPr>
                <w:rFonts w:asciiTheme="majorBidi" w:hAnsiTheme="majorBidi" w:cstheme="majorBidi"/>
                <w:sz w:val="24"/>
                <w:szCs w:val="24"/>
              </w:rPr>
              <w:t>Atelier mécanique</w:t>
            </w:r>
          </w:p>
        </w:tc>
      </w:tr>
      <w:tr w:rsidR="0091751A" w:rsidRPr="00647051" w:rsidTr="00A86A53">
        <w:trPr>
          <w:jc w:val="center"/>
        </w:trPr>
        <w:tc>
          <w:tcPr>
            <w:tcW w:w="5445" w:type="dxa"/>
          </w:tcPr>
          <w:p w:rsidR="0091751A" w:rsidRPr="00647051" w:rsidRDefault="0091751A" w:rsidP="006B663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07" w:type="dxa"/>
          </w:tcPr>
          <w:p w:rsidR="0091751A" w:rsidRPr="00647051" w:rsidRDefault="0091751A" w:rsidP="006B663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751A" w:rsidRPr="00647051" w:rsidTr="00A86A53">
        <w:trPr>
          <w:jc w:val="center"/>
        </w:trPr>
        <w:tc>
          <w:tcPr>
            <w:tcW w:w="5445" w:type="dxa"/>
          </w:tcPr>
          <w:p w:rsidR="0091751A" w:rsidRPr="00647051" w:rsidRDefault="0091751A" w:rsidP="006B663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07" w:type="dxa"/>
          </w:tcPr>
          <w:p w:rsidR="0091751A" w:rsidRPr="00647051" w:rsidRDefault="0091751A" w:rsidP="006B663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1751A" w:rsidRPr="00647051" w:rsidRDefault="0091751A" w:rsidP="006B6631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751A" w:rsidRPr="00A86A53" w:rsidRDefault="00DA6B57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A l’hôpital, le diagnostic est pessimiste, une paralysie des membres inférieurs est constatée.</w:t>
      </w:r>
    </w:p>
    <w:p w:rsidR="00DA6B57" w:rsidRPr="00A86A53" w:rsidRDefault="00DA6B57" w:rsidP="006B6631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Préciser le type d’incapacité dont il s’agit. Justifier votre réponse.</w:t>
      </w:r>
      <w:r w:rsidR="0097656B" w:rsidRPr="00A86A53">
        <w:rPr>
          <w:rFonts w:asciiTheme="majorBidi" w:hAnsiTheme="majorBidi" w:cstheme="majorBidi"/>
          <w:sz w:val="24"/>
          <w:szCs w:val="24"/>
        </w:rPr>
        <w:t xml:space="preserve"> </w:t>
      </w:r>
      <w:r w:rsidR="00BA076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F347E6">
        <w:rPr>
          <w:rFonts w:asciiTheme="majorBidi" w:hAnsiTheme="majorBidi" w:cstheme="majorBidi"/>
          <w:b/>
          <w:bCs/>
          <w:sz w:val="24"/>
          <w:szCs w:val="24"/>
        </w:rPr>
        <w:t>pt</w:t>
      </w:r>
    </w:p>
    <w:p w:rsidR="00DA6B57" w:rsidRPr="00A86A53" w:rsidRDefault="00D168FE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Etablir la liste des faits qui semble avoir participé à l’accident de Monsieur X.</w:t>
      </w:r>
      <w:r w:rsidR="002D1A8B">
        <w:rPr>
          <w:rFonts w:asciiTheme="majorBidi" w:hAnsiTheme="majorBidi" w:cstheme="majorBidi"/>
          <w:sz w:val="24"/>
          <w:szCs w:val="24"/>
        </w:rPr>
        <w:t xml:space="preserve"> (10 faits).</w:t>
      </w:r>
      <w:r w:rsidR="0097656B" w:rsidRPr="00A86A53">
        <w:rPr>
          <w:rFonts w:asciiTheme="majorBidi" w:hAnsiTheme="majorBidi" w:cstheme="majorBidi"/>
          <w:sz w:val="24"/>
          <w:szCs w:val="24"/>
        </w:rPr>
        <w:t xml:space="preserve"> </w:t>
      </w:r>
      <w:r w:rsidR="00F347E6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7656B" w:rsidRPr="00A86A53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D168FE" w:rsidRPr="00A86A53" w:rsidRDefault="00D168FE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Noter les trois questions que vous devez vous poser pour trouver l’enchainement logique de chaque fait afin de construire l’arbre des causes.</w:t>
      </w:r>
      <w:r w:rsidR="0097656B" w:rsidRPr="00A86A53">
        <w:rPr>
          <w:rFonts w:asciiTheme="majorBidi" w:hAnsiTheme="majorBidi" w:cstheme="majorBidi"/>
          <w:sz w:val="24"/>
          <w:szCs w:val="24"/>
        </w:rPr>
        <w:t xml:space="preserve"> </w:t>
      </w:r>
      <w:r w:rsidR="00503A22">
        <w:rPr>
          <w:rFonts w:asciiTheme="majorBidi" w:hAnsiTheme="majorBidi" w:cstheme="majorBidi"/>
          <w:b/>
          <w:bCs/>
          <w:sz w:val="24"/>
          <w:szCs w:val="24"/>
        </w:rPr>
        <w:t>1.5</w:t>
      </w:r>
      <w:r w:rsidR="0097656B" w:rsidRPr="00A86A53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D168FE" w:rsidRPr="00A86A53" w:rsidRDefault="00D168FE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Construire l’arbre des causes de cet accident.</w:t>
      </w:r>
      <w:r w:rsidR="0097656B" w:rsidRPr="00A86A53">
        <w:rPr>
          <w:rFonts w:asciiTheme="majorBidi" w:hAnsiTheme="majorBidi" w:cstheme="majorBidi"/>
          <w:sz w:val="24"/>
          <w:szCs w:val="24"/>
        </w:rPr>
        <w:t xml:space="preserve"> </w:t>
      </w:r>
      <w:r w:rsidR="00BA076A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97656B" w:rsidRPr="00A86A53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6E3973" w:rsidRPr="00A86A53" w:rsidRDefault="006E3973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>Propose</w:t>
      </w:r>
      <w:r w:rsidR="00B74A4B">
        <w:rPr>
          <w:rFonts w:asciiTheme="majorBidi" w:hAnsiTheme="majorBidi" w:cstheme="majorBidi"/>
          <w:sz w:val="24"/>
          <w:szCs w:val="24"/>
        </w:rPr>
        <w:t>r</w:t>
      </w:r>
      <w:r w:rsidRPr="00A86A53">
        <w:rPr>
          <w:rFonts w:asciiTheme="majorBidi" w:hAnsiTheme="majorBidi" w:cstheme="majorBidi"/>
          <w:sz w:val="24"/>
          <w:szCs w:val="24"/>
        </w:rPr>
        <w:t xml:space="preserve"> trois mesures de prévention afin d’éviter le renouvellement d’un tel accident. </w:t>
      </w:r>
      <w:r w:rsidRPr="00503A22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F347E6">
        <w:rPr>
          <w:rFonts w:asciiTheme="majorBidi" w:hAnsiTheme="majorBidi" w:cstheme="majorBidi"/>
          <w:b/>
          <w:bCs/>
          <w:sz w:val="24"/>
          <w:szCs w:val="24"/>
        </w:rPr>
        <w:t>.5</w:t>
      </w:r>
      <w:r w:rsidRPr="00A86A53">
        <w:rPr>
          <w:rFonts w:asciiTheme="majorBidi" w:hAnsiTheme="majorBidi" w:cstheme="majorBidi"/>
          <w:b/>
          <w:bCs/>
          <w:sz w:val="24"/>
          <w:szCs w:val="24"/>
        </w:rPr>
        <w:t>pt</w:t>
      </w:r>
    </w:p>
    <w:p w:rsidR="006E3973" w:rsidRPr="00A86A53" w:rsidRDefault="006E3973" w:rsidP="006B663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6A53">
        <w:rPr>
          <w:rFonts w:asciiTheme="majorBidi" w:hAnsiTheme="majorBidi" w:cstheme="majorBidi"/>
          <w:sz w:val="24"/>
          <w:szCs w:val="24"/>
        </w:rPr>
        <w:t xml:space="preserve">Indiquer quatre critères de choix d’une mesure de prévention. </w:t>
      </w:r>
      <w:r w:rsidR="00F347E6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A86A53">
        <w:rPr>
          <w:rFonts w:asciiTheme="majorBidi" w:hAnsiTheme="majorBidi" w:cstheme="majorBidi"/>
          <w:b/>
          <w:bCs/>
          <w:sz w:val="24"/>
          <w:szCs w:val="24"/>
        </w:rPr>
        <w:t>pts</w:t>
      </w:r>
    </w:p>
    <w:p w:rsidR="00243305" w:rsidRPr="00243305" w:rsidRDefault="00243305" w:rsidP="00243305">
      <w:pPr>
        <w:pStyle w:val="Paragraphedeliste"/>
        <w:spacing w:line="240" w:lineRule="auto"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43305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t>Bon courage</w:t>
      </w:r>
    </w:p>
    <w:sectPr w:rsidR="00243305" w:rsidRPr="0024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EB" w:rsidRDefault="00F203EB" w:rsidP="00243305">
      <w:pPr>
        <w:spacing w:after="0" w:line="240" w:lineRule="auto"/>
      </w:pPr>
      <w:r>
        <w:separator/>
      </w:r>
    </w:p>
  </w:endnote>
  <w:endnote w:type="continuationSeparator" w:id="0">
    <w:p w:rsidR="00F203EB" w:rsidRDefault="00F203EB" w:rsidP="0024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EB" w:rsidRDefault="00F203EB" w:rsidP="00243305">
      <w:pPr>
        <w:spacing w:after="0" w:line="240" w:lineRule="auto"/>
      </w:pPr>
      <w:r>
        <w:separator/>
      </w:r>
    </w:p>
  </w:footnote>
  <w:footnote w:type="continuationSeparator" w:id="0">
    <w:p w:rsidR="00F203EB" w:rsidRDefault="00F203EB" w:rsidP="0024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5348E"/>
    <w:multiLevelType w:val="hybridMultilevel"/>
    <w:tmpl w:val="BC221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90"/>
    <w:rsid w:val="000C6F8B"/>
    <w:rsid w:val="000D1DEB"/>
    <w:rsid w:val="001373CC"/>
    <w:rsid w:val="00165322"/>
    <w:rsid w:val="00243305"/>
    <w:rsid w:val="002D1A8B"/>
    <w:rsid w:val="003C7FA1"/>
    <w:rsid w:val="003E0DA7"/>
    <w:rsid w:val="00503A22"/>
    <w:rsid w:val="005405FB"/>
    <w:rsid w:val="005427B2"/>
    <w:rsid w:val="0063249E"/>
    <w:rsid w:val="00647051"/>
    <w:rsid w:val="00675490"/>
    <w:rsid w:val="006B6631"/>
    <w:rsid w:val="006E3973"/>
    <w:rsid w:val="0091751A"/>
    <w:rsid w:val="0097656B"/>
    <w:rsid w:val="00A86A53"/>
    <w:rsid w:val="00B022B0"/>
    <w:rsid w:val="00B74A4B"/>
    <w:rsid w:val="00BA076A"/>
    <w:rsid w:val="00BC3C44"/>
    <w:rsid w:val="00BD5414"/>
    <w:rsid w:val="00C74CC0"/>
    <w:rsid w:val="00D168FE"/>
    <w:rsid w:val="00DA6B57"/>
    <w:rsid w:val="00E54B65"/>
    <w:rsid w:val="00F05C51"/>
    <w:rsid w:val="00F150C5"/>
    <w:rsid w:val="00F203EB"/>
    <w:rsid w:val="00F347E6"/>
    <w:rsid w:val="00F53756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8CDF-CDD3-4A93-8DE7-AE44382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51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4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305"/>
  </w:style>
  <w:style w:type="paragraph" w:styleId="Pieddepage">
    <w:name w:val="footer"/>
    <w:basedOn w:val="Normal"/>
    <w:link w:val="PieddepageCar"/>
    <w:uiPriority w:val="99"/>
    <w:unhideWhenUsed/>
    <w:rsid w:val="0024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47</cp:revision>
  <dcterms:created xsi:type="dcterms:W3CDTF">2022-05-23T21:36:00Z</dcterms:created>
  <dcterms:modified xsi:type="dcterms:W3CDTF">2022-05-27T12:31:00Z</dcterms:modified>
</cp:coreProperties>
</file>