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A8" w:rsidRPr="00822C50" w:rsidRDefault="007B0AEA" w:rsidP="00716F3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2C50">
        <w:rPr>
          <w:rFonts w:asciiTheme="majorBidi" w:hAnsiTheme="majorBidi" w:cstheme="majorBidi"/>
          <w:b/>
          <w:bCs/>
          <w:sz w:val="24"/>
          <w:szCs w:val="24"/>
        </w:rPr>
        <w:t>Réponses des questions :</w:t>
      </w:r>
    </w:p>
    <w:p w:rsidR="007B0AEA" w:rsidRPr="00716F33" w:rsidRDefault="007B0AEA" w:rsidP="00716F3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Les caractéristiques d’un accident du travail sont :</w:t>
      </w:r>
      <w:r w:rsidR="00F63763">
        <w:rPr>
          <w:rFonts w:asciiTheme="majorBidi" w:hAnsiTheme="majorBidi" w:cstheme="majorBidi"/>
          <w:sz w:val="24"/>
          <w:szCs w:val="24"/>
        </w:rPr>
        <w:t xml:space="preserve"> </w:t>
      </w:r>
      <w:r w:rsidR="00000487">
        <w:rPr>
          <w:rFonts w:asciiTheme="majorBidi" w:hAnsiTheme="majorBidi" w:cstheme="majorBidi"/>
          <w:color w:val="FF0000"/>
          <w:sz w:val="24"/>
          <w:szCs w:val="24"/>
        </w:rPr>
        <w:t>1pt</w:t>
      </w:r>
    </w:p>
    <w:p w:rsidR="007B0AEA" w:rsidRPr="00716F33" w:rsidRDefault="008A4751" w:rsidP="00716F3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Sur le lieu de travail</w:t>
      </w:r>
    </w:p>
    <w:p w:rsidR="008A4751" w:rsidRPr="00716F33" w:rsidRDefault="008A4751" w:rsidP="00716F3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Au poste de travail</w:t>
      </w:r>
    </w:p>
    <w:p w:rsidR="008A4751" w:rsidRPr="00716F33" w:rsidRDefault="009D2067" w:rsidP="00716F3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Pendant les horaires de travail</w:t>
      </w:r>
    </w:p>
    <w:p w:rsidR="009D2067" w:rsidRPr="00716F33" w:rsidRDefault="009D2067" w:rsidP="00716F3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Sur le trajet</w:t>
      </w:r>
    </w:p>
    <w:p w:rsidR="009D2067" w:rsidRPr="00716F33" w:rsidRDefault="009D2067" w:rsidP="00716F3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Un accident de travail grave est un accident qui entraine une incapacité permanente d’</w:t>
      </w:r>
      <w:r w:rsidR="00F63763">
        <w:rPr>
          <w:rFonts w:asciiTheme="majorBidi" w:hAnsiTheme="majorBidi" w:cstheme="majorBidi"/>
          <w:sz w:val="24"/>
          <w:szCs w:val="24"/>
        </w:rPr>
        <w:t xml:space="preserve">exercer une activité. </w:t>
      </w:r>
      <w:r w:rsidR="00F63763" w:rsidRPr="00F63763">
        <w:rPr>
          <w:rFonts w:asciiTheme="majorBidi" w:hAnsiTheme="majorBidi" w:cstheme="majorBidi"/>
          <w:color w:val="FF0000"/>
          <w:sz w:val="24"/>
          <w:szCs w:val="24"/>
        </w:rPr>
        <w:t>1pt</w:t>
      </w:r>
    </w:p>
    <w:p w:rsidR="002F3296" w:rsidRPr="00716F33" w:rsidRDefault="002F3296" w:rsidP="00716F3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Les étapes d’une analyse d’un accident du travail sont :</w:t>
      </w:r>
      <w:r w:rsidR="00F63763">
        <w:rPr>
          <w:rFonts w:asciiTheme="majorBidi" w:hAnsiTheme="majorBidi" w:cstheme="majorBidi"/>
          <w:sz w:val="24"/>
          <w:szCs w:val="24"/>
        </w:rPr>
        <w:t xml:space="preserve"> </w:t>
      </w:r>
      <w:r w:rsidR="00F63763" w:rsidRPr="00F63763">
        <w:rPr>
          <w:rFonts w:asciiTheme="majorBidi" w:hAnsiTheme="majorBidi" w:cstheme="majorBidi"/>
          <w:color w:val="FF0000"/>
          <w:sz w:val="24"/>
          <w:szCs w:val="24"/>
        </w:rPr>
        <w:t>2pts</w:t>
      </w:r>
    </w:p>
    <w:p w:rsidR="002F3296" w:rsidRPr="00716F33" w:rsidRDefault="00E41B40" w:rsidP="00716F33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Accident</w:t>
      </w:r>
    </w:p>
    <w:p w:rsidR="00E41B40" w:rsidRPr="00716F33" w:rsidRDefault="00E41B40" w:rsidP="00716F33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 xml:space="preserve">Information </w:t>
      </w:r>
    </w:p>
    <w:p w:rsidR="00E41B40" w:rsidRPr="00716F33" w:rsidRDefault="00E41B40" w:rsidP="00716F33">
      <w:p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du responsable hiérarchique</w:t>
      </w:r>
    </w:p>
    <w:p w:rsidR="00E41B40" w:rsidRPr="00716F33" w:rsidRDefault="00E41B40" w:rsidP="00716F33">
      <w:p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 xml:space="preserve">du chef d’établissement </w:t>
      </w:r>
    </w:p>
    <w:p w:rsidR="00E41B40" w:rsidRPr="00716F33" w:rsidRDefault="00E41B40" w:rsidP="00716F33">
      <w:p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du CHSCT</w:t>
      </w:r>
    </w:p>
    <w:p w:rsidR="00E41B40" w:rsidRPr="00716F33" w:rsidRDefault="00E41B40" w:rsidP="00716F33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Création d’un groupe de travail (groupe AdC)</w:t>
      </w:r>
    </w:p>
    <w:p w:rsidR="00E41B40" w:rsidRPr="00716F33" w:rsidRDefault="00E41B40" w:rsidP="00716F33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Recueil des informations</w:t>
      </w:r>
    </w:p>
    <w:p w:rsidR="00E41B40" w:rsidRPr="00716F33" w:rsidRDefault="00E41B40" w:rsidP="00716F33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Analyse des données</w:t>
      </w:r>
    </w:p>
    <w:p w:rsidR="00E41B40" w:rsidRPr="00716F33" w:rsidRDefault="00E41B40" w:rsidP="00716F33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Construction de l’arbre</w:t>
      </w:r>
    </w:p>
    <w:p w:rsidR="00E41B40" w:rsidRPr="00716F33" w:rsidRDefault="00E41B40" w:rsidP="00716F33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Choix des mesures de prévention</w:t>
      </w:r>
    </w:p>
    <w:p w:rsidR="005C3D21" w:rsidRPr="00716F33" w:rsidRDefault="00E41B40" w:rsidP="00716F33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Suivi des mesures de prévention</w:t>
      </w:r>
    </w:p>
    <w:p w:rsidR="00084AD8" w:rsidRDefault="005C3D21" w:rsidP="00716F3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16F33">
        <w:rPr>
          <w:rFonts w:asciiTheme="majorBidi" w:hAnsiTheme="majorBidi" w:cstheme="majorBidi"/>
          <w:sz w:val="24"/>
          <w:szCs w:val="24"/>
        </w:rPr>
        <w:t>Mesures au choix</w:t>
      </w:r>
      <w:r w:rsidR="00F63763">
        <w:rPr>
          <w:rFonts w:asciiTheme="majorBidi" w:hAnsiTheme="majorBidi" w:cstheme="majorBidi"/>
          <w:sz w:val="24"/>
          <w:szCs w:val="24"/>
        </w:rPr>
        <w:t xml:space="preserve"> </w:t>
      </w:r>
      <w:r w:rsidR="003E7171">
        <w:rPr>
          <w:rFonts w:asciiTheme="majorBidi" w:hAnsiTheme="majorBidi" w:cstheme="majorBidi"/>
          <w:color w:val="FF0000"/>
          <w:sz w:val="24"/>
          <w:szCs w:val="24"/>
        </w:rPr>
        <w:t>3</w:t>
      </w:r>
      <w:r w:rsidR="00F63763" w:rsidRPr="00F63763">
        <w:rPr>
          <w:rFonts w:asciiTheme="majorBidi" w:hAnsiTheme="majorBidi" w:cstheme="majorBidi"/>
          <w:color w:val="FF0000"/>
          <w:sz w:val="24"/>
          <w:szCs w:val="24"/>
        </w:rPr>
        <w:t>pt</w:t>
      </w:r>
      <w:r w:rsidR="003E7171">
        <w:rPr>
          <w:rFonts w:asciiTheme="majorBidi" w:hAnsiTheme="majorBidi" w:cstheme="majorBidi"/>
          <w:color w:val="FF0000"/>
          <w:sz w:val="24"/>
          <w:szCs w:val="24"/>
        </w:rPr>
        <w:t>s</w:t>
      </w:r>
    </w:p>
    <w:p w:rsidR="002341AA" w:rsidRDefault="00084AD8" w:rsidP="00084AD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AD8">
        <w:rPr>
          <w:rFonts w:asciiTheme="majorBidi" w:hAnsiTheme="majorBidi" w:cstheme="majorBidi"/>
          <w:b/>
          <w:bCs/>
          <w:sz w:val="24"/>
          <w:szCs w:val="24"/>
        </w:rPr>
        <w:t>Situation professionnelle :</w:t>
      </w:r>
    </w:p>
    <w:p w:rsidR="00E41B40" w:rsidRDefault="002341AA" w:rsidP="002341AA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fait ultime : douleur vive et saignement à l’œil.</w:t>
      </w:r>
      <w:r w:rsidR="00047ED1">
        <w:rPr>
          <w:rFonts w:asciiTheme="majorBidi" w:hAnsiTheme="majorBidi" w:cstheme="majorBidi"/>
          <w:sz w:val="24"/>
          <w:szCs w:val="24"/>
        </w:rPr>
        <w:t xml:space="preserve"> </w:t>
      </w:r>
      <w:r w:rsidR="00047ED1" w:rsidRPr="00047ED1">
        <w:rPr>
          <w:rFonts w:asciiTheme="majorBidi" w:hAnsiTheme="majorBidi" w:cstheme="majorBidi"/>
          <w:color w:val="FF0000"/>
          <w:sz w:val="24"/>
          <w:szCs w:val="24"/>
        </w:rPr>
        <w:t>1pt</w:t>
      </w:r>
    </w:p>
    <w:p w:rsidR="002341AA" w:rsidRDefault="002341AA" w:rsidP="002341AA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reste de faits :</w:t>
      </w:r>
      <w:r w:rsidR="00047ED1">
        <w:rPr>
          <w:rFonts w:asciiTheme="majorBidi" w:hAnsiTheme="majorBidi" w:cstheme="majorBidi"/>
          <w:sz w:val="24"/>
          <w:szCs w:val="24"/>
        </w:rPr>
        <w:t xml:space="preserve"> </w:t>
      </w:r>
      <w:r w:rsidR="00047ED1" w:rsidRPr="00047ED1">
        <w:rPr>
          <w:rFonts w:asciiTheme="majorBidi" w:hAnsiTheme="majorBidi" w:cstheme="majorBidi"/>
          <w:color w:val="FF0000"/>
          <w:sz w:val="24"/>
          <w:szCs w:val="24"/>
        </w:rPr>
        <w:t>3pts</w:t>
      </w:r>
    </w:p>
    <w:p w:rsidR="002341AA" w:rsidRDefault="002341AA" w:rsidP="002341AA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a </w:t>
      </w:r>
      <w:r w:rsidR="00A6358A">
        <w:rPr>
          <w:rFonts w:asciiTheme="majorBidi" w:hAnsiTheme="majorBidi" w:cstheme="majorBidi"/>
          <w:sz w:val="24"/>
          <w:szCs w:val="24"/>
        </w:rPr>
        <w:t>essuyé</w:t>
      </w:r>
      <w:r>
        <w:rPr>
          <w:rFonts w:asciiTheme="majorBidi" w:hAnsiTheme="majorBidi" w:cstheme="majorBidi"/>
          <w:sz w:val="24"/>
          <w:szCs w:val="24"/>
        </w:rPr>
        <w:t xml:space="preserve"> ses lunettes de protection</w:t>
      </w:r>
    </w:p>
    <w:p w:rsidR="002341AA" w:rsidRDefault="002341AA" w:rsidP="002341AA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travaille sans lunettes de protection </w:t>
      </w:r>
    </w:p>
    <w:p w:rsidR="002341AA" w:rsidRDefault="002341AA" w:rsidP="002341AA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transpire</w:t>
      </w:r>
    </w:p>
    <w:p w:rsidR="002341AA" w:rsidRDefault="003E6027" w:rsidP="002341AA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réalise des fini</w:t>
      </w:r>
      <w:r w:rsidR="002341AA">
        <w:rPr>
          <w:rFonts w:asciiTheme="majorBidi" w:hAnsiTheme="majorBidi" w:cstheme="majorBidi"/>
          <w:sz w:val="24"/>
          <w:szCs w:val="24"/>
        </w:rPr>
        <w:t>tions de meulage</w:t>
      </w:r>
    </w:p>
    <w:p w:rsidR="003E6027" w:rsidRDefault="003E6027" w:rsidP="002341AA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se dépêche </w:t>
      </w:r>
    </w:p>
    <w:p w:rsidR="003E6027" w:rsidRDefault="003E6027" w:rsidP="002341AA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y a des projections de métal</w:t>
      </w:r>
    </w:p>
    <w:p w:rsidR="003E6027" w:rsidRDefault="003E6027" w:rsidP="003E6027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questions :</w:t>
      </w:r>
      <w:r w:rsidR="00047ED1">
        <w:rPr>
          <w:rFonts w:asciiTheme="majorBidi" w:hAnsiTheme="majorBidi" w:cstheme="majorBidi"/>
          <w:sz w:val="24"/>
          <w:szCs w:val="24"/>
        </w:rPr>
        <w:t xml:space="preserve"> </w:t>
      </w:r>
      <w:r w:rsidR="00000487">
        <w:rPr>
          <w:rFonts w:asciiTheme="majorBidi" w:hAnsiTheme="majorBidi" w:cstheme="majorBidi"/>
          <w:color w:val="FF0000"/>
          <w:sz w:val="24"/>
          <w:szCs w:val="24"/>
        </w:rPr>
        <w:t>2</w:t>
      </w:r>
      <w:bookmarkStart w:id="0" w:name="_GoBack"/>
      <w:bookmarkEnd w:id="0"/>
      <w:r w:rsidR="00047ED1" w:rsidRPr="00047ED1">
        <w:rPr>
          <w:rFonts w:asciiTheme="majorBidi" w:hAnsiTheme="majorBidi" w:cstheme="majorBidi"/>
          <w:color w:val="FF0000"/>
          <w:sz w:val="24"/>
          <w:szCs w:val="24"/>
        </w:rPr>
        <w:t>pt</w:t>
      </w:r>
      <w:r w:rsidR="00354A51">
        <w:rPr>
          <w:rFonts w:asciiTheme="majorBidi" w:hAnsiTheme="majorBidi" w:cstheme="majorBidi"/>
          <w:color w:val="FF0000"/>
          <w:sz w:val="24"/>
          <w:szCs w:val="24"/>
        </w:rPr>
        <w:t>s</w:t>
      </w:r>
    </w:p>
    <w:p w:rsidR="003E6027" w:rsidRDefault="003E6027" w:rsidP="003E6027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Qu’a-t-il fallu pour que se fait se produise ?</w:t>
      </w:r>
    </w:p>
    <w:p w:rsidR="003E6027" w:rsidRDefault="003E6027" w:rsidP="003E6027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 fait est-il nécessaire ?</w:t>
      </w:r>
    </w:p>
    <w:p w:rsidR="003E6027" w:rsidRDefault="003E6027" w:rsidP="003E6027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 fait est-il suffisant ?</w:t>
      </w:r>
    </w:p>
    <w:p w:rsidR="00F63763" w:rsidRPr="00A6358A" w:rsidRDefault="00F63763" w:rsidP="00F63763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AdC :</w:t>
      </w:r>
      <w:r w:rsidR="00354A51">
        <w:rPr>
          <w:rFonts w:asciiTheme="majorBidi" w:hAnsiTheme="majorBidi" w:cstheme="majorBidi"/>
          <w:sz w:val="24"/>
          <w:szCs w:val="24"/>
        </w:rPr>
        <w:t xml:space="preserve"> </w:t>
      </w:r>
      <w:r w:rsidR="00000487">
        <w:rPr>
          <w:rFonts w:asciiTheme="majorBidi" w:hAnsiTheme="majorBidi" w:cstheme="majorBidi"/>
          <w:color w:val="FF0000"/>
          <w:sz w:val="24"/>
          <w:szCs w:val="24"/>
        </w:rPr>
        <w:t>6</w:t>
      </w:r>
      <w:r w:rsidR="00354A51" w:rsidRPr="00354A51">
        <w:rPr>
          <w:rFonts w:asciiTheme="majorBidi" w:hAnsiTheme="majorBidi" w:cstheme="majorBidi"/>
          <w:color w:val="FF0000"/>
          <w:sz w:val="24"/>
          <w:szCs w:val="24"/>
        </w:rPr>
        <w:t>pts</w:t>
      </w:r>
    </w:p>
    <w:p w:rsidR="00A6358A" w:rsidRPr="00A6358A" w:rsidRDefault="00A6358A" w:rsidP="00A6358A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A6358A">
        <w:rPr>
          <w:rFonts w:asciiTheme="majorBidi" w:hAnsiTheme="majorBidi" w:cstheme="majorBidi"/>
          <w:sz w:val="24"/>
          <w:szCs w:val="24"/>
        </w:rPr>
        <w:t xml:space="preserve">Le modèle : </w:t>
      </w:r>
      <w:r w:rsidRPr="00A6358A">
        <w:rPr>
          <w:rFonts w:asciiTheme="majorBidi" w:hAnsiTheme="majorBidi" w:cstheme="majorBidi"/>
          <w:color w:val="FF0000"/>
          <w:sz w:val="24"/>
          <w:szCs w:val="24"/>
        </w:rPr>
        <w:t>(1 pt)</w:t>
      </w:r>
    </w:p>
    <w:p w:rsidR="00A6358A" w:rsidRPr="00A6358A" w:rsidRDefault="00A6358A" w:rsidP="00A6358A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A6358A">
        <w:rPr>
          <w:rFonts w:asciiTheme="majorBidi" w:hAnsiTheme="majorBidi" w:cstheme="majorBidi"/>
          <w:sz w:val="24"/>
          <w:szCs w:val="24"/>
        </w:rPr>
        <w:t xml:space="preserve">Faits habituels : </w:t>
      </w:r>
      <w:r w:rsidRPr="00A6358A">
        <w:rPr>
          <w:rFonts w:asciiTheme="majorBidi" w:hAnsiTheme="majorBidi" w:cstheme="majorBidi"/>
          <w:color w:val="FF0000"/>
          <w:sz w:val="24"/>
          <w:szCs w:val="24"/>
        </w:rPr>
        <w:t>(0.25×4=1pt)</w:t>
      </w:r>
      <w:r w:rsidRPr="00A6358A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Faits inhabituels : </w:t>
      </w:r>
      <w:r w:rsidRPr="00A6358A">
        <w:rPr>
          <w:rFonts w:asciiTheme="majorBidi" w:hAnsiTheme="majorBidi" w:cstheme="majorBidi"/>
          <w:color w:val="FF0000"/>
          <w:sz w:val="24"/>
          <w:szCs w:val="24"/>
        </w:rPr>
        <w:t>(0.25×10=2</w:t>
      </w:r>
      <w:r w:rsidRPr="00A6358A">
        <w:rPr>
          <w:rFonts w:asciiTheme="majorBidi" w:hAnsiTheme="majorBidi" w:cstheme="majorBidi"/>
          <w:color w:val="FF0000"/>
          <w:sz w:val="24"/>
          <w:szCs w:val="24"/>
        </w:rPr>
        <w:t>.5pt)</w:t>
      </w:r>
    </w:p>
    <w:p w:rsidR="00A6358A" w:rsidRDefault="00A6358A" w:rsidP="00A6358A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A6358A">
        <w:rPr>
          <w:rFonts w:asciiTheme="majorBidi" w:hAnsiTheme="majorBidi" w:cstheme="majorBidi"/>
          <w:sz w:val="24"/>
          <w:szCs w:val="24"/>
        </w:rPr>
        <w:t xml:space="preserve">Les liaisons entre les faits : </w:t>
      </w:r>
      <w:r w:rsidRPr="00A6358A">
        <w:rPr>
          <w:rFonts w:asciiTheme="majorBidi" w:hAnsiTheme="majorBidi" w:cstheme="majorBidi"/>
          <w:color w:val="FF0000"/>
          <w:sz w:val="24"/>
          <w:szCs w:val="24"/>
        </w:rPr>
        <w:t>(</w:t>
      </w:r>
      <w:r w:rsidRPr="00A6358A">
        <w:rPr>
          <w:rFonts w:asciiTheme="majorBidi" w:hAnsiTheme="majorBidi" w:cstheme="majorBidi"/>
          <w:color w:val="FF0000"/>
          <w:sz w:val="24"/>
          <w:szCs w:val="24"/>
        </w:rPr>
        <w:t>0.25×6= 1</w:t>
      </w:r>
      <w:r w:rsidRPr="00A6358A">
        <w:rPr>
          <w:rFonts w:asciiTheme="majorBidi" w:hAnsiTheme="majorBidi" w:cstheme="majorBidi"/>
          <w:color w:val="FF0000"/>
          <w:sz w:val="24"/>
          <w:szCs w:val="24"/>
        </w:rPr>
        <w:t>.5pts)</w:t>
      </w:r>
    </w:p>
    <w:p w:rsidR="00F63763" w:rsidRDefault="00F63763" w:rsidP="00F63763">
      <w:pPr>
        <w:ind w:left="360"/>
        <w:rPr>
          <w:rFonts w:asciiTheme="majorBidi" w:hAnsiTheme="majorBidi" w:cstheme="majorBidi"/>
          <w:sz w:val="24"/>
          <w:szCs w:val="24"/>
        </w:rPr>
      </w:pPr>
      <w:r w:rsidRPr="00F63763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60720" cy="2820063"/>
            <wp:effectExtent l="0" t="0" r="0" b="0"/>
            <wp:docPr id="20" name="Image 20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763" w:rsidRDefault="00F63763" w:rsidP="00F63763">
      <w:pPr>
        <w:rPr>
          <w:rFonts w:asciiTheme="majorBidi" w:hAnsiTheme="majorBidi" w:cstheme="majorBidi"/>
          <w:sz w:val="24"/>
          <w:szCs w:val="24"/>
        </w:rPr>
      </w:pPr>
    </w:p>
    <w:p w:rsidR="00F63763" w:rsidRDefault="00F63763" w:rsidP="00F63763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Tableau :</w:t>
      </w:r>
      <w:r w:rsidR="00047ED1">
        <w:rPr>
          <w:rFonts w:asciiTheme="majorBidi" w:hAnsiTheme="majorBidi" w:cstheme="majorBidi"/>
          <w:sz w:val="24"/>
          <w:szCs w:val="24"/>
        </w:rPr>
        <w:t xml:space="preserve"> </w:t>
      </w:r>
      <w:r w:rsidR="00A17943" w:rsidRPr="00A17943">
        <w:rPr>
          <w:rFonts w:asciiTheme="majorBidi" w:hAnsiTheme="majorBidi" w:cstheme="majorBidi"/>
          <w:color w:val="FF0000"/>
          <w:sz w:val="24"/>
          <w:szCs w:val="24"/>
        </w:rPr>
        <w:t>1pt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84"/>
      </w:tblGrid>
      <w:tr w:rsidR="00F63763" w:rsidRPr="00F63763" w:rsidTr="00C4629E">
        <w:trPr>
          <w:trHeight w:val="486"/>
        </w:trPr>
        <w:tc>
          <w:tcPr>
            <w:tcW w:w="4531" w:type="dxa"/>
          </w:tcPr>
          <w:p w:rsidR="00F63763" w:rsidRPr="00F63763" w:rsidRDefault="00F63763" w:rsidP="00F63763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63763">
              <w:rPr>
                <w:rFonts w:asciiTheme="majorBidi" w:hAnsiTheme="majorBidi" w:cstheme="majorBidi"/>
                <w:sz w:val="24"/>
                <w:szCs w:val="24"/>
              </w:rPr>
              <w:t>Protection collective ou individuelle</w:t>
            </w:r>
          </w:p>
        </w:tc>
        <w:tc>
          <w:tcPr>
            <w:tcW w:w="4531" w:type="dxa"/>
          </w:tcPr>
          <w:p w:rsidR="00F63763" w:rsidRPr="00F63763" w:rsidRDefault="00F63763" w:rsidP="00F63763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Porter ses lunettes</w:t>
            </w:r>
          </w:p>
        </w:tc>
      </w:tr>
      <w:tr w:rsidR="00F63763" w:rsidRPr="00F63763" w:rsidTr="00C4629E">
        <w:trPr>
          <w:trHeight w:val="550"/>
        </w:trPr>
        <w:tc>
          <w:tcPr>
            <w:tcW w:w="4531" w:type="dxa"/>
          </w:tcPr>
          <w:p w:rsidR="00F63763" w:rsidRPr="00F63763" w:rsidRDefault="00F63763" w:rsidP="00F63763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63763">
              <w:rPr>
                <w:rFonts w:asciiTheme="majorBidi" w:hAnsiTheme="majorBidi" w:cstheme="majorBidi"/>
                <w:sz w:val="24"/>
                <w:szCs w:val="24"/>
              </w:rPr>
              <w:t>Formation, information</w:t>
            </w:r>
          </w:p>
        </w:tc>
        <w:tc>
          <w:tcPr>
            <w:tcW w:w="4531" w:type="dxa"/>
          </w:tcPr>
          <w:p w:rsidR="00F63763" w:rsidRPr="00F63763" w:rsidRDefault="00F63763" w:rsidP="00F63763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Organiser un stage de formation ou apposer des pictogrammes</w:t>
            </w:r>
          </w:p>
        </w:tc>
      </w:tr>
    </w:tbl>
    <w:p w:rsidR="00F63763" w:rsidRPr="00F63763" w:rsidRDefault="00F63763" w:rsidP="00F63763">
      <w:pPr>
        <w:ind w:left="360"/>
        <w:rPr>
          <w:rFonts w:asciiTheme="majorBidi" w:hAnsiTheme="majorBidi" w:cstheme="majorBidi"/>
          <w:sz w:val="24"/>
          <w:szCs w:val="24"/>
        </w:rPr>
      </w:pPr>
    </w:p>
    <w:sectPr w:rsidR="00F63763" w:rsidRPr="00F63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76454"/>
    <w:multiLevelType w:val="hybridMultilevel"/>
    <w:tmpl w:val="48069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93BC2"/>
    <w:multiLevelType w:val="hybridMultilevel"/>
    <w:tmpl w:val="892CD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D19AB"/>
    <w:multiLevelType w:val="hybridMultilevel"/>
    <w:tmpl w:val="C86699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0D175A"/>
    <w:multiLevelType w:val="hybridMultilevel"/>
    <w:tmpl w:val="19180B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167946"/>
    <w:multiLevelType w:val="hybridMultilevel"/>
    <w:tmpl w:val="70A4E52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2F0B8C"/>
    <w:multiLevelType w:val="hybridMultilevel"/>
    <w:tmpl w:val="7C426EC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314BAC"/>
    <w:multiLevelType w:val="hybridMultilevel"/>
    <w:tmpl w:val="95C4F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0297B"/>
    <w:multiLevelType w:val="hybridMultilevel"/>
    <w:tmpl w:val="31FC2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3144B"/>
    <w:multiLevelType w:val="hybridMultilevel"/>
    <w:tmpl w:val="E7E623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8262D"/>
    <w:multiLevelType w:val="hybridMultilevel"/>
    <w:tmpl w:val="6A825D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C95CEF"/>
    <w:multiLevelType w:val="hybridMultilevel"/>
    <w:tmpl w:val="FEC0B5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347C9"/>
    <w:multiLevelType w:val="hybridMultilevel"/>
    <w:tmpl w:val="61A0C2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B4"/>
    <w:rsid w:val="00000487"/>
    <w:rsid w:val="00047ED1"/>
    <w:rsid w:val="00084AD8"/>
    <w:rsid w:val="002341AA"/>
    <w:rsid w:val="002F3296"/>
    <w:rsid w:val="00354A51"/>
    <w:rsid w:val="003E0DA7"/>
    <w:rsid w:val="003E6027"/>
    <w:rsid w:val="003E7171"/>
    <w:rsid w:val="00547CC6"/>
    <w:rsid w:val="005C3D21"/>
    <w:rsid w:val="005F40C0"/>
    <w:rsid w:val="00716F33"/>
    <w:rsid w:val="007B0AEA"/>
    <w:rsid w:val="00822C50"/>
    <w:rsid w:val="008A4751"/>
    <w:rsid w:val="009D2067"/>
    <w:rsid w:val="00A17943"/>
    <w:rsid w:val="00A6358A"/>
    <w:rsid w:val="00E41B40"/>
    <w:rsid w:val="00E54B65"/>
    <w:rsid w:val="00F63763"/>
    <w:rsid w:val="00F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0ADCC-3904-4A46-B8E2-13A62FE6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0AEA"/>
    <w:pPr>
      <w:ind w:left="720"/>
      <w:contextualSpacing/>
    </w:pPr>
  </w:style>
  <w:style w:type="table" w:styleId="Grilledutableau">
    <w:name w:val="Table Grid"/>
    <w:basedOn w:val="TableauNormal"/>
    <w:uiPriority w:val="39"/>
    <w:rsid w:val="00F63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47</cp:revision>
  <dcterms:created xsi:type="dcterms:W3CDTF">2023-02-01T19:39:00Z</dcterms:created>
  <dcterms:modified xsi:type="dcterms:W3CDTF">2023-02-02T05:20:00Z</dcterms:modified>
</cp:coreProperties>
</file>