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111A" w:rsidRPr="00C3111A" w:rsidRDefault="00C3111A" w:rsidP="00C3111A">
      <w:pPr>
        <w:bidi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3111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قائمة المراجع المساعدة</w:t>
      </w:r>
    </w:p>
    <w:p w:rsidR="00056766" w:rsidRPr="00056766" w:rsidRDefault="00056766" w:rsidP="00C3111A">
      <w:pPr>
        <w:pStyle w:val="Paragraphedeliste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56766">
        <w:rPr>
          <w:rFonts w:ascii="Simplified Arabic" w:hAnsi="Simplified Arabic" w:cs="Simplified Arabic"/>
          <w:sz w:val="28"/>
          <w:szCs w:val="28"/>
          <w:rtl/>
        </w:rPr>
        <w:t>فضيل فارس، التقنيات البنكية: محاضرات وتطبيقات، مطبعة الموساك رشيد، الجزائر، 2013.</w:t>
      </w:r>
    </w:p>
    <w:p w:rsidR="00056766" w:rsidRPr="00056766" w:rsidRDefault="00056766" w:rsidP="00056766">
      <w:pPr>
        <w:pStyle w:val="Paragraphedeliste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56766">
        <w:rPr>
          <w:rFonts w:ascii="Simplified Arabic" w:hAnsi="Simplified Arabic" w:cs="Simplified Arabic"/>
          <w:sz w:val="28"/>
          <w:szCs w:val="28"/>
          <w:rtl/>
        </w:rPr>
        <w:t>علي كنعان، النقود والصيرفة والسياسات النقدية، جامعة دمشق، 2017.</w:t>
      </w:r>
    </w:p>
    <w:p w:rsidR="00056766" w:rsidRPr="00056766" w:rsidRDefault="00056766" w:rsidP="00056766">
      <w:pPr>
        <w:pStyle w:val="Paragraphedeliste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56766">
        <w:rPr>
          <w:rFonts w:ascii="Simplified Arabic" w:hAnsi="Simplified Arabic" w:cs="Simplified Arabic"/>
          <w:sz w:val="28"/>
          <w:szCs w:val="28"/>
          <w:rtl/>
        </w:rPr>
        <w:t>بوالكور نور الدين، محاضرات في مقياس الاقتصاد البنكي، تخصص اقتصاد نقدي وبنكي، جامعة سكيكدة، 2021.</w:t>
      </w:r>
    </w:p>
    <w:p w:rsidR="00056766" w:rsidRPr="00056766" w:rsidRDefault="00056766" w:rsidP="00056766">
      <w:pPr>
        <w:pStyle w:val="Paragraphedeliste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56766">
        <w:rPr>
          <w:rFonts w:ascii="Simplified Arabic" w:hAnsi="Simplified Arabic" w:cs="Simplified Arabic"/>
          <w:sz w:val="28"/>
          <w:szCs w:val="28"/>
          <w:rtl/>
        </w:rPr>
        <w:t>بن عمر خالد، مطبوعة بيداغوجية في مقياس الاقتصاد البنكي، قسم العلوم الاقتصادية، جامعة بومرداس، 2019.</w:t>
      </w:r>
    </w:p>
    <w:p w:rsidR="00056766" w:rsidRDefault="00056766" w:rsidP="00056766">
      <w:pPr>
        <w:pStyle w:val="Paragraphedeliste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 w:rsidRPr="00056766">
        <w:rPr>
          <w:rFonts w:ascii="Simplified Arabic" w:hAnsi="Simplified Arabic" w:cs="Simplified Arabic"/>
          <w:sz w:val="28"/>
          <w:szCs w:val="28"/>
          <w:rtl/>
        </w:rPr>
        <w:t xml:space="preserve">سليمان </w:t>
      </w:r>
      <w:r>
        <w:rPr>
          <w:rFonts w:ascii="Simplified Arabic" w:hAnsi="Simplified Arabic" w:cs="Simplified Arabic" w:hint="cs"/>
          <w:sz w:val="28"/>
          <w:szCs w:val="28"/>
          <w:rtl/>
        </w:rPr>
        <w:t>ناصر</w:t>
      </w:r>
      <w:r w:rsidRPr="00056766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056766">
        <w:rPr>
          <w:rFonts w:ascii="Simplified Arabic" w:hAnsi="Simplified Arabic" w:cs="Simplified Arabic" w:hint="cs"/>
          <w:sz w:val="28"/>
          <w:szCs w:val="28"/>
          <w:rtl/>
        </w:rPr>
        <w:t>التسيير</w:t>
      </w:r>
      <w:r w:rsidRPr="00056766">
        <w:rPr>
          <w:rFonts w:ascii="Simplified Arabic" w:hAnsi="Simplified Arabic" w:cs="Simplified Arabic"/>
          <w:sz w:val="28"/>
          <w:szCs w:val="28"/>
          <w:rtl/>
        </w:rPr>
        <w:t xml:space="preserve"> البنكي، دار </w:t>
      </w:r>
      <w:r w:rsidRPr="00056766">
        <w:rPr>
          <w:rFonts w:ascii="Simplified Arabic" w:hAnsi="Simplified Arabic" w:cs="Simplified Arabic" w:hint="cs"/>
          <w:sz w:val="28"/>
          <w:szCs w:val="28"/>
          <w:rtl/>
        </w:rPr>
        <w:t>المعز</w:t>
      </w:r>
      <w:r w:rsidRPr="00056766">
        <w:rPr>
          <w:rFonts w:ascii="Simplified Arabic" w:hAnsi="Simplified Arabic" w:cs="Simplified Arabic"/>
          <w:sz w:val="28"/>
          <w:szCs w:val="28"/>
          <w:rtl/>
        </w:rPr>
        <w:t xml:space="preserve"> للنشر والتوزيع، الطبعة </w:t>
      </w:r>
      <w:r w:rsidRPr="00056766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الأولى</w:t>
      </w:r>
      <w:r w:rsidRPr="00056766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056766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056766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2019.</w:t>
      </w:r>
    </w:p>
    <w:p w:rsidR="00C3111A" w:rsidRPr="00C3111A" w:rsidRDefault="00C3111A" w:rsidP="00C3111A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56766" w:rsidRPr="00056766" w:rsidRDefault="00056766" w:rsidP="00056766">
      <w:pPr>
        <w:pStyle w:val="Paragraphedeliste"/>
        <w:numPr>
          <w:ilvl w:val="0"/>
          <w:numId w:val="2"/>
        </w:numPr>
        <w:ind w:left="360"/>
        <w:jc w:val="lowKashida"/>
        <w:rPr>
          <w:rFonts w:cs="Arial"/>
        </w:rPr>
      </w:pPr>
      <w:r w:rsidRPr="00056766">
        <w:rPr>
          <w:rFonts w:cs="Arial"/>
        </w:rPr>
        <w:t>fredreic meshkin &amp; all , monnaie banque et marché financier ; Edition</w:t>
      </w:r>
      <w:r w:rsidRPr="00056766">
        <w:rPr>
          <w:rFonts w:cs="Arial" w:hint="cs"/>
          <w:rtl/>
        </w:rPr>
        <w:t xml:space="preserve"> </w:t>
      </w:r>
      <w:r w:rsidRPr="00056766">
        <w:rPr>
          <w:rFonts w:cs="Arial"/>
          <w:lang w:val="fr-FR"/>
        </w:rPr>
        <w:t xml:space="preserve"> </w:t>
      </w:r>
      <w:r w:rsidRPr="00056766">
        <w:rPr>
          <w:rFonts w:cs="Arial"/>
        </w:rPr>
        <w:t>nouveaux horison ; Edition 9, 2010</w:t>
      </w:r>
    </w:p>
    <w:p w:rsidR="00C3111A" w:rsidRPr="00C3111A" w:rsidRDefault="00056766" w:rsidP="00C3111A">
      <w:pPr>
        <w:pStyle w:val="Paragraphedeliste"/>
        <w:numPr>
          <w:ilvl w:val="0"/>
          <w:numId w:val="2"/>
        </w:numPr>
        <w:ind w:left="360"/>
        <w:jc w:val="lowKashida"/>
      </w:pPr>
      <w:r w:rsidRPr="00C3111A">
        <w:rPr>
          <w:rFonts w:cs="Arial"/>
        </w:rPr>
        <w:t xml:space="preserve">.Sylvie de coussergus, gestion de la banque du diagnostic à la stratégie, </w:t>
      </w:r>
      <w:r w:rsidRPr="00C3111A">
        <w:rPr>
          <w:rFonts w:cs="Arial"/>
        </w:rPr>
        <w:t xml:space="preserve"> </w:t>
      </w:r>
      <w:r w:rsidRPr="00C3111A">
        <w:rPr>
          <w:rFonts w:cs="Arial"/>
        </w:rPr>
        <w:t>dunod, édition 4éme , France, 2005</w:t>
      </w:r>
      <w:r w:rsidRPr="00C3111A">
        <w:rPr>
          <w:rFonts w:cs="Arial"/>
          <w:rtl/>
        </w:rPr>
        <w:t>.</w:t>
      </w:r>
    </w:p>
    <w:p w:rsidR="00056766" w:rsidRDefault="00C3111A" w:rsidP="00C3111A">
      <w:pPr>
        <w:pStyle w:val="Paragraphedeliste"/>
        <w:numPr>
          <w:ilvl w:val="0"/>
          <w:numId w:val="2"/>
        </w:numPr>
        <w:ind w:left="360"/>
        <w:jc w:val="lowKashida"/>
        <w:rPr>
          <w:rtl/>
        </w:rPr>
      </w:pPr>
      <w:r>
        <w:t>Mongi Smaili, Économie Monétaire Et Financière, Editions universitaires européennes EUE</w:t>
      </w:r>
      <w:r w:rsidRPr="00C3111A">
        <w:rPr>
          <w:rFonts w:cs="Arial"/>
          <w:rtl/>
        </w:rPr>
        <w:t xml:space="preserve">, </w:t>
      </w:r>
      <w:r w:rsidRPr="00C3111A">
        <w:rPr>
          <w:rFonts w:cs="Arial"/>
        </w:rPr>
        <w:t xml:space="preserve"> </w:t>
      </w:r>
      <w:r w:rsidRPr="00C3111A">
        <w:rPr>
          <w:rFonts w:cs="Arial"/>
          <w:rtl/>
        </w:rPr>
        <w:t xml:space="preserve">2011 </w:t>
      </w:r>
      <w:r w:rsidR="00056766">
        <w:br w:type="page"/>
      </w:r>
      <w:r w:rsidR="00056766" w:rsidRPr="00C3111A">
        <w:rPr>
          <w:rFonts w:cs="Arial" w:hint="cs"/>
          <w:rtl/>
        </w:rPr>
        <w:lastRenderedPageBreak/>
        <w:t>ل</w:t>
      </w:r>
      <w:r w:rsidR="00056766">
        <w:t xml:space="preserve"> îí</w:t>
      </w:r>
      <w:r w:rsidR="00056766" w:rsidRPr="00C3111A">
        <w:rPr>
          <w:rFonts w:cs="Arial" w:hint="cs"/>
          <w:rtl/>
        </w:rPr>
        <w:t>،ا</w:t>
      </w:r>
      <w:r w:rsidR="00056766">
        <w:rPr>
          <w:rtl/>
        </w:rPr>
        <w:cr/>
      </w:r>
      <w:r w:rsidR="00056766">
        <w:br w:type="page"/>
      </w:r>
      <w:r w:rsidR="00056766">
        <w:lastRenderedPageBreak/>
        <w:t xml:space="preserve"> </w:t>
      </w:r>
      <w:r w:rsidR="00056766">
        <w:noBreakHyphen/>
      </w:r>
      <w:r w:rsidR="00056766" w:rsidRPr="00C3111A">
        <w:rPr>
          <w:rFonts w:cs="Arial" w:hint="cs"/>
          <w:rtl/>
        </w:rPr>
        <w:t>د</w:t>
      </w:r>
      <w:r w:rsidR="00056766" w:rsidRPr="00C3111A">
        <w:rPr>
          <w:rFonts w:cs="Arial"/>
          <w:rtl/>
        </w:rPr>
        <w:t xml:space="preserve"> </w:t>
      </w:r>
      <w:r w:rsidR="00056766" w:rsidRPr="00C3111A">
        <w:rPr>
          <w:rFonts w:cs="Arial"/>
          <w:rtl/>
        </w:rPr>
        <w:t/>
      </w:r>
      <w:r w:rsidR="00056766" w:rsidRPr="00C3111A">
        <w:rPr>
          <w:rFonts w:cs="Arial" w:hint="cs"/>
          <w:rtl/>
        </w:rPr>
        <w:t>ا</w:t>
      </w:r>
      <w:r w:rsidR="00056766">
        <w:rPr>
          <w:rtl/>
        </w:rPr>
        <w:cr/>
      </w:r>
      <w:r w:rsidR="00056766">
        <w:t>gE</w:t>
      </w:r>
      <w:r w:rsidR="00056766">
        <w:t/>
      </w:r>
      <w:r w:rsidR="00056766" w:rsidRPr="00C3111A">
        <w:rPr>
          <w:rFonts w:cs="Arial" w:hint="cs"/>
          <w:rtl/>
        </w:rPr>
        <w:t>ر</w:t>
      </w:r>
      <w:r w:rsidR="00056766" w:rsidRPr="00C3111A">
        <w:rPr>
          <w:rFonts w:cs="Arial"/>
          <w:rtl/>
        </w:rPr>
        <w:t>1</w:t>
      </w:r>
      <w:r w:rsidR="00056766" w:rsidRPr="00C3111A">
        <w:rPr>
          <w:rFonts w:cs="Arial"/>
          <w:rtl/>
        </w:rPr>
        <w:t/>
      </w:r>
      <w:r w:rsidR="00056766">
        <w:t xml:space="preserve"> </w:t>
      </w:r>
      <w:r w:rsidR="00056766">
        <w:tab/>
      </w:r>
      <w:r w:rsidR="00056766" w:rsidRPr="00C3111A">
        <w:rPr>
          <w:rFonts w:cs="Arial" w:hint="cs"/>
          <w:rtl/>
        </w:rPr>
        <w:t>و</w:t>
      </w:r>
      <w:r w:rsidR="00056766">
        <w:t xml:space="preserve"> </w:t>
      </w:r>
      <w:r w:rsidR="00056766">
        <w:t>I</w:t>
      </w:r>
      <w:r w:rsidR="00056766">
        <w:t/>
      </w:r>
    </w:p>
    <w:p w:rsidR="00056766" w:rsidRDefault="00056766" w:rsidP="00056766">
      <w:pPr>
        <w:rPr>
          <w:rtl/>
        </w:rPr>
      </w:pPr>
      <w:r>
        <w:rPr>
          <w:rFonts w:cs="Arial"/>
          <w:rtl/>
        </w:rPr>
        <w:t/>
      </w:r>
      <w:r>
        <w:t>.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/>
      </w:r>
      <w:r>
        <w:rPr>
          <w:rFonts w:cs="Arial" w:hint="cs"/>
          <w:rtl/>
        </w:rPr>
        <w:t>ا</w:t>
      </w:r>
      <w:r>
        <w:rPr>
          <w:rtl/>
        </w:rPr>
        <w:cr/>
      </w:r>
      <w:r>
        <w:rPr>
          <w:rFonts w:cs="Arial"/>
          <w:rtl/>
        </w:rPr>
        <w:t/>
      </w:r>
      <w:r>
        <w:rPr>
          <w:rFonts w:cs="Arial"/>
          <w:rtl/>
        </w:rPr>
        <w:t/>
      </w:r>
      <w:r>
        <w:rPr>
          <w:rFonts w:cs="Arial"/>
          <w:rtl/>
        </w:rPr>
        <w:noBreakHyphen/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</w:t>
      </w:r>
      <w:r>
        <w:rPr>
          <w:rFonts w:cs="Arial"/>
          <w:rtl/>
        </w:rPr>
        <w:t>4</w:t>
      </w:r>
      <w:r>
        <w:rPr>
          <w:rFonts w:cs="Arial"/>
          <w:rtl/>
        </w:rPr>
        <w:t/>
      </w:r>
      <w:r>
        <w:t xml:space="preserve"> </w:t>
      </w:r>
      <w:r>
        <w:tab/>
        <w:t>D</w:t>
      </w:r>
      <w: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softHyphen/>
      </w:r>
      <w:r>
        <w:tab/>
      </w:r>
      <w:r>
        <w:rPr>
          <w:rFonts w:cs="Arial" w:hint="cs"/>
          <w:rtl/>
        </w:rPr>
        <w:t>،</w:t>
      </w:r>
      <w:r>
        <w:t>PS4</w:t>
      </w:r>
      <w:r>
        <w:t/>
      </w:r>
      <w:r>
        <w:rPr>
          <w:rFonts w:cs="Arial" w:hint="cs"/>
          <w:rtl/>
        </w:rPr>
        <w:t>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t>(</w:t>
      </w:r>
      <w:r>
        <w:tab/>
        <w:t xml:space="preserve">AÖ </w:t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t>(</w:t>
      </w:r>
      <w:r>
        <w:t/>
      </w:r>
      <w:r>
        <w:t>.=&amp;</w:t>
      </w:r>
      <w:r>
        <w:rPr>
          <w:rFonts w:cs="Arial" w:hint="cs"/>
          <w:rtl/>
        </w:rPr>
        <w:t>،</w:t>
      </w:r>
    </w:p>
    <w:p w:rsidR="00056766" w:rsidRDefault="00056766" w:rsidP="00056766">
      <w:pPr>
        <w:rPr>
          <w:rtl/>
        </w:rPr>
      </w:pPr>
      <w:r>
        <w:t>. 2006</w:t>
      </w:r>
      <w:r>
        <w:rPr>
          <w:rFonts w:cs="Arial" w:hint="cs"/>
          <w:rtl/>
        </w:rPr>
        <w:t>،</w:t>
      </w:r>
      <w:r>
        <w:t>`a</w:t>
      </w:r>
      <w:r>
        <w:rPr>
          <w:rFonts w:cs="Arial" w:hint="cs"/>
          <w:rtl/>
        </w:rPr>
        <w:t>و</w:t>
      </w:r>
      <w:r>
        <w:t>J&amp;35:%</w:t>
      </w:r>
      <w:r>
        <w:rPr>
          <w:rFonts w:cs="Arial" w:hint="cs"/>
          <w:rtl/>
        </w:rPr>
        <w:t>ا</w:t>
      </w:r>
    </w:p>
    <w:p w:rsidR="00056766" w:rsidRDefault="00056766" w:rsidP="00056766">
      <w:pPr>
        <w:rPr>
          <w:rtl/>
        </w:rPr>
      </w:pPr>
      <w:r>
        <w:t>- H4</w:t>
      </w:r>
      <w:r>
        <w:softHyphen/>
        <w:t>:m</w:t>
      </w:r>
      <w:r>
        <w:rPr>
          <w:rFonts w:cs="Arial" w:hint="cs"/>
          <w:rtl/>
        </w:rPr>
        <w:t>ر</w:t>
      </w:r>
      <w:r>
        <w:rPr>
          <w:rFonts w:cs="Arial"/>
          <w:rtl/>
        </w:rPr>
        <w:t>6</w:t>
      </w:r>
      <w:r>
        <w:rPr>
          <w:rtl/>
        </w:rPr>
        <w:br/>
      </w:r>
      <w:r>
        <w:rPr>
          <w:rFonts w:cs="Arial" w:hint="cs"/>
          <w:rtl/>
        </w:rPr>
        <w:t>ي</w:t>
      </w:r>
      <w:r>
        <w:rPr>
          <w:rFonts w:cs="Arial"/>
          <w:rtl/>
        </w:rPr>
        <w:t>6</w:t>
      </w:r>
      <w:r>
        <w:t>=M</w:t>
      </w:r>
      <w:r>
        <w:rPr>
          <w:rFonts w:cs="Arial" w:hint="cs"/>
          <w:rtl/>
        </w:rPr>
        <w:t>،</w:t>
      </w:r>
      <w:r>
        <w:t>&amp;</w:t>
      </w:r>
      <w:r>
        <w:rPr>
          <w:rFonts w:cs="Arial" w:hint="cs"/>
          <w:rtl/>
        </w:rPr>
        <w:t>ا</w:t>
      </w:r>
      <w:r>
        <w:rPr>
          <w:rtl/>
        </w:rPr>
        <w:cr/>
      </w:r>
      <w:r>
        <w:rPr>
          <w:rFonts w:cs="Arial"/>
          <w:rtl/>
        </w:rPr>
        <w:t/>
      </w:r>
      <w:r>
        <w:t xml:space="preserve"> </w:t>
      </w:r>
      <w:r>
        <w:noBreakHyphen/>
      </w:r>
      <w:r>
        <w:rPr>
          <w:rFonts w:cs="Arial" w:hint="cs"/>
          <w:rtl/>
        </w:rPr>
        <w:t>د</w:t>
      </w:r>
      <w:r>
        <w:rPr>
          <w:rFonts w:cs="Arial"/>
          <w:rtl/>
        </w:rPr>
        <w:t/>
      </w:r>
      <w:r>
        <w:rPr>
          <w:rFonts w:cs="Arial" w:hint="cs"/>
          <w:rtl/>
        </w:rPr>
        <w:t>و</w:t>
      </w:r>
      <w:r>
        <w:rPr>
          <w:rFonts w:cs="Arial"/>
          <w:rtl/>
        </w:rPr>
        <w:t/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t>,</w:t>
      </w:r>
      <w:r>
        <w:t/>
      </w:r>
      <w:r>
        <w:rPr>
          <w:rFonts w:cs="Arial" w:hint="cs"/>
          <w:rtl/>
        </w:rPr>
        <w:t>رف</w:t>
      </w:r>
      <w:r>
        <w:rPr>
          <w:rFonts w:cs="Arial"/>
          <w:rtl/>
        </w:rPr>
        <w:t/>
      </w:r>
      <w:r>
        <w:rPr>
          <w:rFonts w:cs="Arial" w:hint="cs"/>
          <w:rtl/>
        </w:rPr>
        <w:t>و</w:t>
      </w:r>
      <w:r>
        <w:rPr>
          <w:rFonts w:cs="Arial"/>
          <w:rtl/>
        </w:rPr>
        <w:t/>
      </w:r>
      <w:r>
        <w:t>T</w:t>
      </w:r>
      <w:r>
        <w:t>E</w:t>
      </w:r>
      <w:r>
        <w:t>.</w:t>
      </w:r>
      <w:r>
        <w:rPr>
          <w:rFonts w:cs="Arial" w:hint="cs"/>
          <w:rtl/>
        </w:rPr>
        <w:t>ن،دارا</w:t>
      </w:r>
      <w:r>
        <w:rPr>
          <w:rFonts w:cs="Arial"/>
          <w:rtl/>
        </w:rPr>
        <w:t/>
      </w:r>
      <w:r>
        <w:rPr>
          <w:rFonts w:cs="Arial"/>
          <w:rtl/>
        </w:rPr>
        <w:t/>
      </w:r>
      <w:r>
        <w:t>"34&amp;</w:t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rPr>
          <w:rFonts w:cs="Arial"/>
          <w:rtl/>
        </w:rPr>
        <w:t/>
      </w:r>
      <w:r>
        <w:rPr>
          <w:rtl/>
        </w:rPr>
        <w:br/>
      </w:r>
      <w:r>
        <w:t>)</w:t>
      </w:r>
      <w:r>
        <w:rPr>
          <w:rtl/>
        </w:rPr>
        <w:br/>
      </w:r>
      <w:r>
        <w:rPr>
          <w:rFonts w:cs="Arial" w:hint="cs"/>
          <w:rtl/>
        </w:rPr>
        <w:t>ة،</w:t>
      </w:r>
      <w:r>
        <w:rPr>
          <w:rFonts w:cs="Arial"/>
          <w:rtl/>
        </w:rPr>
        <w:t>2</w:t>
      </w:r>
      <w:r>
        <w:rPr>
          <w:rtl/>
        </w:rPr>
        <w:br/>
      </w:r>
      <w:r>
        <w:t xml:space="preserve">/$ </w:t>
      </w:r>
      <w:r>
        <w:rPr>
          <w:rFonts w:cs="Arial" w:hint="cs"/>
          <w:rtl/>
        </w:rPr>
        <w:t>ر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>&amp;1999</w:t>
      </w:r>
      <w:r>
        <w:t xml:space="preserve">. </w:t>
      </w:r>
    </w:p>
    <w:p w:rsidR="00056766" w:rsidRDefault="00056766" w:rsidP="00056766">
      <w:pPr>
        <w:rPr>
          <w:rtl/>
        </w:rPr>
      </w:pPr>
      <w:r>
        <w:t>- M4</w:t>
      </w:r>
      <w:r>
        <w:rPr>
          <w:rtl/>
        </w:rPr>
        <w:br/>
      </w:r>
      <w:r>
        <w:br w:type="page"/>
      </w:r>
      <w:r>
        <w:lastRenderedPageBreak/>
        <w:t>d"</w:t>
      </w:r>
      <w:r>
        <w:br w:type="page"/>
      </w:r>
      <w:r>
        <w:rPr>
          <w:rFonts w:cs="Arial" w:hint="cs"/>
          <w:rtl/>
        </w:rPr>
        <w:lastRenderedPageBreak/>
        <w:t>ل</w:t>
      </w:r>
      <w:r>
        <w:t>t=</w:t>
      </w:r>
      <w:r>
        <w:tab/>
        <w:t>l</w:t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t>(</w:t>
      </w:r>
      <w:r>
        <w:br w:type="page"/>
      </w:r>
      <w:r>
        <w:lastRenderedPageBreak/>
        <w:t/>
      </w:r>
      <w:r>
        <w:rPr>
          <w:rFonts w:cs="Arial" w:hint="cs"/>
          <w:rtl/>
        </w:rPr>
        <w:t>اوي،إ</w:t>
      </w:r>
      <w:r>
        <w:t>`E</w:t>
      </w:r>
      <w:r>
        <w:t>,</w:t>
      </w:r>
      <w:r>
        <w:rPr>
          <w:rFonts w:cs="Arial" w:hint="cs"/>
          <w:rtl/>
        </w:rPr>
        <w:t>د</w:t>
      </w:r>
      <w:r>
        <w:rPr>
          <w:rFonts w:cs="Arial"/>
          <w:rtl/>
        </w:rPr>
        <w:t>]</w:t>
      </w:r>
      <w:r>
        <w:rPr>
          <w:rFonts w:cs="Arial"/>
          <w:rtl/>
        </w:rPr>
        <w:t/>
      </w:r>
      <w:r>
        <w:rPr>
          <w:rFonts w:cs="Arial" w:hint="cs"/>
          <w:rtl/>
        </w:rPr>
        <w:t>ت</w:t>
      </w:r>
      <w:r>
        <w:rPr>
          <w:rFonts w:cs="Arial"/>
          <w:rtl/>
        </w:rPr>
        <w:t/>
      </w:r>
      <w:r>
        <w:t>T</w:t>
      </w:r>
      <w:r>
        <w:t>E</w:t>
      </w:r>
      <w:r>
        <w:t>.</w:t>
      </w:r>
      <w:r>
        <w:rPr>
          <w:rFonts w:cs="Arial" w:hint="cs"/>
          <w:rtl/>
        </w:rPr>
        <w:t>ن</w:t>
      </w:r>
      <w:r>
        <w:rPr>
          <w:rFonts w:cs="Arial"/>
          <w:rtl/>
        </w:rPr>
        <w:t/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t>,</w:t>
      </w:r>
      <w:r>
        <w:continuationSeparator/>
        <w:t>"!</w:t>
      </w:r>
      <w:r>
        <w:rPr>
          <w:rFonts w:cs="Arial" w:hint="cs"/>
          <w:rtl/>
        </w:rPr>
        <w:t>،</w:t>
      </w:r>
      <w:r>
        <w:t>RPS4</w:t>
      </w:r>
      <w:r>
        <w:rPr>
          <w:rFonts w:cs="Arial" w:hint="cs"/>
          <w:rtl/>
        </w:rPr>
        <w:t>ةا</w:t>
      </w:r>
      <w:r>
        <w:rPr>
          <w:rFonts w:cs="Arial"/>
          <w:rtl/>
        </w:rPr>
        <w:t>,3"</w:t>
      </w:r>
      <w:r>
        <w:rPr>
          <w:rFonts w:cs="Arial" w:hint="cs"/>
          <w:rtl/>
        </w:rPr>
        <w:t>رف،</w:t>
      </w:r>
      <w:r>
        <w:rPr>
          <w:rFonts w:cs="Arial"/>
          <w:rtl/>
        </w:rPr>
        <w:t>2</w:t>
      </w:r>
      <w:r>
        <w:rPr>
          <w:rtl/>
        </w:rPr>
        <w:br/>
      </w:r>
      <w:r>
        <w:t xml:space="preserve">/$ </w:t>
      </w:r>
      <w:r>
        <w:rPr>
          <w:rFonts w:cs="Arial" w:hint="cs"/>
          <w:rtl/>
        </w:rPr>
        <w:t>ر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>&amp;2000</w:t>
      </w:r>
      <w:r>
        <w:t xml:space="preserve">. </w:t>
      </w:r>
    </w:p>
    <w:p w:rsidR="00056766" w:rsidRDefault="00056766" w:rsidP="00056766">
      <w:pPr>
        <w:rPr>
          <w:rtl/>
        </w:rPr>
      </w:pPr>
      <w:r>
        <w:t>- 4[</w:t>
      </w:r>
      <w:r>
        <w:t>/</w:t>
      </w:r>
      <w:r>
        <w:rPr>
          <w:rFonts w:cs="Arial" w:hint="cs"/>
          <w:rtl/>
        </w:rPr>
        <w:t>إ</w:t>
      </w:r>
    </w:p>
    <w:p w:rsidR="00056766" w:rsidRDefault="00056766" w:rsidP="00056766">
      <w:pPr>
        <w:rPr>
          <w:rtl/>
        </w:rPr>
      </w:pPr>
      <w:r>
        <w:rPr>
          <w:rFonts w:cs="Arial"/>
          <w:rtl/>
        </w:rPr>
        <w:t/>
      </w:r>
      <w:r>
        <w:t>;=E</w:t>
      </w:r>
      <w:r>
        <w:rPr>
          <w:rtl/>
        </w:rPr>
        <w:br/>
      </w:r>
      <w:r>
        <w:t>=/;</w:t>
      </w:r>
      <w:r>
        <w:rPr>
          <w:rFonts w:cs="Arial" w:hint="cs"/>
          <w:rtl/>
        </w:rPr>
        <w:t>ي،إدارة</w:t>
      </w:r>
      <w:r>
        <w:rPr>
          <w:rFonts w:cs="Arial"/>
          <w:rtl/>
        </w:rPr>
        <w:t/>
      </w:r>
      <w:r>
        <w:rPr>
          <w:rFonts w:cs="Arial" w:hint="cs"/>
          <w:rtl/>
        </w:rPr>
        <w:t>ا</w:t>
      </w:r>
      <w:r>
        <w:rPr>
          <w:rtl/>
        </w:rPr>
        <w:cr/>
      </w:r>
      <w:r>
        <w:rPr>
          <w:rFonts w:cs="Arial"/>
          <w:rtl/>
        </w:rPr>
        <w:t/>
      </w:r>
      <w:r>
        <w:rPr>
          <w:rFonts w:cs="Arial"/>
          <w:rtl/>
        </w:rPr>
        <w:t/>
      </w:r>
      <w:r>
        <w:rPr>
          <w:rFonts w:cs="Arial"/>
          <w:rtl/>
        </w:rPr>
        <w:noBreakHyphen/>
      </w:r>
      <w:r>
        <w:rPr>
          <w:rFonts w:cs="Arial" w:hint="cs"/>
          <w:rtl/>
        </w:rPr>
        <w:t>ك</w:t>
      </w:r>
      <w:r>
        <w:rPr>
          <w:rFonts w:cs="Arial"/>
          <w:rtl/>
        </w:rPr>
        <w:t/>
      </w:r>
      <w:r>
        <w:rPr>
          <w:rFonts w:cs="Arial" w:hint="cs"/>
          <w:rtl/>
        </w:rPr>
        <w:t>ا</w:t>
      </w:r>
      <w:r>
        <w:rPr>
          <w:rtl/>
        </w:rPr>
        <w:cr/>
      </w:r>
      <w:r>
        <w:t>gE</w:t>
      </w:r>
      <w:r>
        <w:t/>
      </w:r>
      <w:r>
        <w:rPr>
          <w:rFonts w:cs="Arial" w:hint="cs"/>
          <w:rtl/>
        </w:rPr>
        <w:t>ر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tab/>
      </w:r>
      <w:r>
        <w:rPr>
          <w:rFonts w:cs="Arial" w:hint="cs"/>
          <w:rtl/>
        </w:rPr>
        <w:t>ا</w:t>
      </w:r>
      <w:r>
        <w:t>,$#y</w:t>
      </w:r>
      <w:r>
        <w:rPr>
          <w:rFonts w:cs="Arial" w:hint="cs"/>
          <w:rtl/>
        </w:rPr>
        <w:t>ا</w:t>
      </w:r>
      <w:r>
        <w:rPr>
          <w:rFonts w:cs="Arial"/>
          <w:rtl/>
        </w:rPr>
        <w:t>%3</w:t>
      </w:r>
      <w:r>
        <w:rPr>
          <w:rFonts w:cs="Arial"/>
          <w:rtl/>
        </w:rPr>
        <w:t/>
      </w:r>
      <w:r>
        <w:t>NO</w:t>
      </w:r>
      <w:r>
        <w:rPr>
          <w:rFonts w:cs="Arial" w:hint="cs"/>
          <w:rtl/>
        </w:rPr>
        <w:t>ا</w:t>
      </w:r>
      <w:r>
        <w:rPr>
          <w:rFonts w:cs="Arial"/>
          <w:rtl/>
        </w:rPr>
        <w:t/>
      </w:r>
      <w:r>
        <w:t>(</w:t>
      </w:r>
      <w:r>
        <w:rPr>
          <w:rtl/>
        </w:rPr>
        <w:br/>
      </w:r>
      <w:r>
        <w:t>)ù</w:t>
      </w:r>
      <w:r>
        <w:rPr>
          <w:rFonts w:cs="Arial" w:hint="cs"/>
          <w:rtl/>
        </w:rPr>
        <w:t>،ط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>2</w:t>
      </w:r>
      <w:r>
        <w:rPr>
          <w:rtl/>
        </w:rPr>
        <w:br/>
      </w:r>
      <w:r>
        <w:t xml:space="preserve">/$ </w:t>
      </w:r>
      <w:r>
        <w:rPr>
          <w:rFonts w:cs="Arial" w:hint="cs"/>
          <w:rtl/>
        </w:rPr>
        <w:t>ر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>&amp;2002</w:t>
      </w:r>
      <w:r>
        <w:t xml:space="preserve">. </w:t>
      </w:r>
    </w:p>
    <w:p w:rsidR="00F47631" w:rsidRDefault="00056766" w:rsidP="00056766">
      <w:pPr>
        <w:bidi/>
      </w:pPr>
      <w:r>
        <w:rPr>
          <w:rFonts w:cs="Arial"/>
          <w:rtl/>
        </w:rPr>
        <w:t xml:space="preserve">- </w:t>
      </w:r>
      <w:r>
        <w:t>M4?</w:t>
      </w:r>
      <w:r>
        <w:rPr>
          <w:rtl/>
        </w:rPr>
        <w:br/>
      </w:r>
      <w:r>
        <w:br w:type="page"/>
      </w:r>
      <w:r>
        <w:lastRenderedPageBreak/>
        <w:t>5</w:t>
      </w:r>
      <w:r>
        <w:rPr>
          <w:rtl/>
        </w:rPr>
        <w:br/>
      </w:r>
      <w:r>
        <w:rPr>
          <w:rFonts w:cs="Arial" w:hint="cs"/>
          <w:rtl/>
        </w:rPr>
        <w:t>ا</w:t>
      </w:r>
      <w:r>
        <w:rPr>
          <w:rFonts w:cs="Arial"/>
          <w:rtl/>
        </w:rPr>
        <w:t>%</w:t>
      </w:r>
      <w:r>
        <w:rPr>
          <w:rFonts w:cs="Arial"/>
          <w:rtl/>
        </w:rPr>
        <w:softHyphen/>
        <w:t>#"</w:t>
      </w:r>
      <w:r>
        <w:rPr>
          <w:rFonts w:cs="Arial" w:hint="cs"/>
          <w:rtl/>
        </w:rPr>
        <w:t>حا</w:t>
      </w:r>
      <w:r>
        <w:rPr>
          <w:rFonts w:cs="Arial"/>
          <w:rtl/>
        </w:rPr>
        <w:t>%</w:t>
      </w:r>
      <w:r>
        <w:t>H[</w:t>
      </w:r>
      <w:r>
        <w:t>WX</w:t>
      </w:r>
      <w:r>
        <w:rPr>
          <w:rFonts w:cs="Arial" w:hint="cs"/>
          <w:rtl/>
        </w:rPr>
        <w:t>،إدارة</w:t>
      </w:r>
      <w:r>
        <w:rPr>
          <w:rFonts w:cs="Arial"/>
          <w:rtl/>
        </w:rPr>
        <w:t/>
      </w:r>
    </w:p>
    <w:sectPr w:rsidR="00F4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60F6E"/>
    <w:multiLevelType w:val="hybridMultilevel"/>
    <w:tmpl w:val="1500FCD6"/>
    <w:lvl w:ilvl="0" w:tplc="4FAAA784">
      <w:start w:val="1"/>
      <w:numFmt w:val="decimal"/>
      <w:lvlText w:val="%1."/>
      <w:lvlJc w:val="left"/>
      <w:pPr>
        <w:ind w:left="720" w:hanging="360"/>
      </w:pPr>
      <w:rPr>
        <w:lang w:val="fr-DZ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92FB9"/>
    <w:multiLevelType w:val="hybridMultilevel"/>
    <w:tmpl w:val="FEBE84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139639">
    <w:abstractNumId w:val="1"/>
  </w:num>
  <w:num w:numId="2" w16cid:durableId="188298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66"/>
    <w:rsid w:val="00056766"/>
    <w:rsid w:val="007A51C0"/>
    <w:rsid w:val="00C3111A"/>
    <w:rsid w:val="00F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CBF2"/>
  <w15:chartTrackingRefBased/>
  <w15:docId w15:val="{5B02FBE0-1E10-4961-9727-FF86933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67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67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67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67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67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67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67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67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67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67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6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Zahra</dc:creator>
  <cp:keywords/>
  <dc:description/>
  <cp:lastModifiedBy>Fatima Zahra</cp:lastModifiedBy>
  <cp:revision>1</cp:revision>
  <dcterms:created xsi:type="dcterms:W3CDTF">2024-08-10T20:03:00Z</dcterms:created>
  <dcterms:modified xsi:type="dcterms:W3CDTF">2024-08-10T21:26:00Z</dcterms:modified>
</cp:coreProperties>
</file>