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6E" w:rsidRPr="0060795C" w:rsidRDefault="00A7406E" w:rsidP="00A7406E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bookmarkStart w:id="0" w:name="_GoBack"/>
      <w:bookmarkEnd w:id="0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الأستاذة</w:t>
      </w:r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: سماح طاجين </w:t>
      </w:r>
    </w:p>
    <w:p w:rsidR="00A7406E" w:rsidRPr="0060795C" w:rsidRDefault="00A7406E" w:rsidP="00A7406E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فنيات التعبير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الكتابي</w:t>
      </w:r>
    </w:p>
    <w:p w:rsidR="00A7406E" w:rsidRPr="00541017" w:rsidRDefault="00A7406E" w:rsidP="00A7406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 : أولى ليسانس</w:t>
      </w:r>
    </w:p>
    <w:p w:rsidR="00DA1F2A" w:rsidRPr="00A7406E" w:rsidRDefault="00752BB9" w:rsidP="00A7406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A7406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محاضرة  : </w:t>
      </w:r>
      <w:r w:rsidR="008A199E" w:rsidRPr="00A7406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إجراء </w:t>
      </w:r>
      <w:r w:rsidRPr="00A7406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التلخيص</w:t>
      </w:r>
    </w:p>
    <w:p w:rsidR="00E84421" w:rsidRPr="00A7346A" w:rsidRDefault="0038682C" w:rsidP="0064408F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يعد التلخيص</w:t>
      </w:r>
      <w:r w:rsidR="00E84421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مجالا مهما من مجالات الكتابة الوظيفية ، بل أضحى ضرورة من ضرورات العصر الحالي </w:t>
      </w:r>
      <w:r w:rsidR="007F7B69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نظرا للانفجار المعرفي و المعلوماتي </w:t>
      </w:r>
      <w:r w:rsidR="00350ECD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الذي يستوجب قارئا لكل ما ينتج .</w:t>
      </w:r>
      <w:r w:rsidR="009D1AB2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هذا الأخير الذي </w:t>
      </w:r>
      <w:r w:rsidR="00B911CA" w:rsidRPr="00A7346A">
        <w:rPr>
          <w:rFonts w:ascii="Sakkal Majalla" w:hAnsi="Sakkal Majalla" w:cs="Sakkal Majalla"/>
          <w:sz w:val="32"/>
          <w:szCs w:val="32"/>
          <w:rtl/>
          <w:lang w:bidi="ar-DZ"/>
        </w:rPr>
        <w:t>يستعين بتقنية التلخيص لاستيعاب هذا الكم الهائل من المعلومات .</w:t>
      </w:r>
    </w:p>
    <w:p w:rsidR="00DB4143" w:rsidRPr="00A7346A" w:rsidRDefault="008A199E" w:rsidP="00DB4143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مفهوم التلخيص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</w:p>
    <w:p w:rsidR="008A199E" w:rsidRPr="00A7346A" w:rsidRDefault="002311E8" w:rsidP="00DB414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التلخيص هو التقريب و الاختصار بعد</w:t>
      </w:r>
      <w:r w:rsidR="00352253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الفهم و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الاستيعاب.</w:t>
      </w:r>
      <w:r w:rsidR="0006043B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</w:t>
      </w:r>
      <w:r w:rsidR="00505AFE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هو 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>"</w:t>
      </w:r>
      <w:r w:rsidR="00706E07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عملیة فكریة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تقدم جملا أو فصولا أو كتبا </w:t>
      </w:r>
      <w:r w:rsidR="00706E07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بإیجاز ووضوح وبطریقة فنیة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. ویقصد بالطریقة الفنیة هنا تلك الخطوات </w:t>
      </w:r>
      <w:r w:rsidR="006049A1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المراحل 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والكیفیات التي یجب تطبیقها ومراعاتها عند إنجاز الملخص، "حیث تعنى تلكالطریقة بالتركیز على </w:t>
      </w:r>
      <w:r w:rsidR="00706E07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جوهر الموضوع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...فالتلخیص یختصر المعلوماتبشكل یسهل معه علینا وعلى المتلقي فهم واستیعاب المعلومات دون هدرللوقت والجهد." و"تتطلب عملیة التلخیص الانطلاق أولا من </w:t>
      </w:r>
      <w:r w:rsidR="00EC3C44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دراسة </w:t>
      </w:r>
      <w:r w:rsidR="00816957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النص</w:t>
      </w:r>
      <w:r w:rsidR="00EC3C44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المراد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تلخیصه </w:t>
      </w:r>
      <w:r w:rsidR="006F2AE3" w:rsidRPr="00A7346A">
        <w:rPr>
          <w:rFonts w:ascii="Sakkal Majalla" w:hAnsi="Sakkal Majalla" w:cs="Sakkal Majalla"/>
          <w:sz w:val="32"/>
          <w:szCs w:val="32"/>
          <w:rtl/>
          <w:lang w:bidi="ar-DZ"/>
        </w:rPr>
        <w:t>دراسة</w:t>
      </w:r>
      <w:r w:rsidR="00706E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دقیقة ومتأنیة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446D5C" w:rsidRPr="00A7346A" w:rsidRDefault="00446D5C" w:rsidP="0064408F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هو أيضا </w:t>
      </w:r>
      <w:r w:rsidR="00E44D4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استخلاص العناصر الجوهرية في الموضوع – في أي موضوع </w:t>
      </w:r>
      <w:r w:rsidR="008E3BEC" w:rsidRPr="00A7346A">
        <w:rPr>
          <w:rFonts w:ascii="Sakkal Majalla" w:hAnsi="Sakkal Majalla" w:cs="Sakkal Majalla"/>
          <w:sz w:val="32"/>
          <w:szCs w:val="32"/>
          <w:rtl/>
          <w:lang w:bidi="ar-DZ"/>
        </w:rPr>
        <w:t>–و تنظيمها و عرضها عرضا موجزا غير مخل بالمعاني الرئيسية للموضوع .</w:t>
      </w:r>
    </w:p>
    <w:p w:rsidR="00245EEC" w:rsidRPr="00A7346A" w:rsidRDefault="00245EEC" w:rsidP="009E041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فالتلخيص</w:t>
      </w:r>
      <w:r w:rsidR="005B4616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إجمالا</w:t>
      </w:r>
      <w:r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هو التعبير عن الموضوع الم</w:t>
      </w:r>
      <w:r w:rsidR="009F2CD5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كتوب أو اختصاره </w:t>
      </w:r>
      <w:r w:rsidR="001309AA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بأقل عدد من الكلمات و الجمل </w:t>
      </w:r>
      <w:r w:rsidR="006660C8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 العبارات مع الحفاظ على وحدة الموضوع </w:t>
      </w:r>
      <w:r w:rsidR="007A117E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</w:t>
      </w:r>
      <w:r w:rsidR="00E20350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فكرته الرئيسية دون غموض أو لبس .</w:t>
      </w:r>
    </w:p>
    <w:p w:rsidR="009E4C8D" w:rsidRPr="00A7346A" w:rsidRDefault="00DB4143" w:rsidP="0064408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2-</w:t>
      </w:r>
      <w:r w:rsidR="009E4C8D"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أهمية التلخيص :</w:t>
      </w:r>
    </w:p>
    <w:p w:rsidR="0095528D" w:rsidRPr="00A7346A" w:rsidRDefault="0095528D" w:rsidP="0064408F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یعد التلخیص </w:t>
      </w:r>
      <w:r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تنشیطا للعملیات العقلیة المختلفة،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فهو عملیة فكریة معقدةتتداخل فیها عدة</w:t>
      </w:r>
      <w:r w:rsidR="00B02964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قدرات و مهارات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ذهنیة ولغویة تعبیریة. ومن جهة </w:t>
      </w:r>
      <w:r w:rsidR="00311996" w:rsidRPr="00A7346A">
        <w:rPr>
          <w:rFonts w:ascii="Sakkal Majalla" w:hAnsi="Sakkal Majalla" w:cs="Sakkal Majalla"/>
          <w:sz w:val="32"/>
          <w:szCs w:val="32"/>
          <w:rtl/>
          <w:lang w:bidi="ar-DZ"/>
        </w:rPr>
        <w:t>ثانیة</w:t>
      </w:r>
    </w:p>
    <w:p w:rsidR="00B82D00" w:rsidRPr="00A7346A" w:rsidRDefault="0095528D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یعتبر التلخیص </w:t>
      </w:r>
      <w:r w:rsidR="00B02964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اختبارا </w:t>
      </w:r>
      <w:r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لتلك </w:t>
      </w:r>
      <w:r w:rsidR="00B02964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القدرات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وتدریبا على عدد من </w:t>
      </w:r>
      <w:r w:rsidR="00F60521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المهارات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فهو</w:t>
      </w:r>
      <w:r w:rsidR="00F9498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اختبار لقدرة </w:t>
      </w:r>
      <w:r w:rsidR="00C00240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القارىء</w:t>
      </w:r>
      <w:r w:rsidR="00F9498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</w:t>
      </w:r>
      <w:r w:rsidR="00F9498A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الاستیعاب والتركیزوالاسترجاع المنظمللمعلومات</w:t>
      </w:r>
      <w:r w:rsidR="00482A97" w:rsidRPr="00A7346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8464FB" w:rsidRPr="00A7346A" w:rsidRDefault="008464FB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من مز</w:t>
      </w:r>
      <w:r w:rsidR="00515ED6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ياه أيضا</w:t>
      </w:r>
      <w:r w:rsidR="00530C8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إعداد الطلبة و تمكينهم من القدرة على الضبط والدقة في التعبير، و</w:t>
      </w:r>
      <w:r w:rsidR="00BF38EB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القدرة على </w:t>
      </w:r>
      <w:r w:rsidR="00530C8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بلورة  </w:t>
      </w:r>
      <w:r w:rsidR="00BF38EB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تصور و رأي واضحين </w:t>
      </w:r>
      <w:r w:rsidR="0005412F" w:rsidRPr="00A7346A">
        <w:rPr>
          <w:rFonts w:ascii="Sakkal Majalla" w:hAnsi="Sakkal Majalla" w:cs="Sakkal Majalla"/>
          <w:sz w:val="32"/>
          <w:szCs w:val="32"/>
          <w:rtl/>
          <w:lang w:bidi="ar-DZ"/>
        </w:rPr>
        <w:t>حول فكرة أو موضوع ما .</w:t>
      </w:r>
    </w:p>
    <w:p w:rsidR="008155BF" w:rsidRPr="00A7346A" w:rsidRDefault="008155BF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توفير الوقت </w:t>
      </w:r>
      <w:r w:rsidR="003850AF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الجهد </w:t>
      </w:r>
      <w:r w:rsidR="002C0BEF" w:rsidRPr="00A7346A">
        <w:rPr>
          <w:rFonts w:ascii="Sakkal Majalla" w:hAnsi="Sakkal Majalla" w:cs="Sakkal Majalla"/>
          <w:sz w:val="32"/>
          <w:szCs w:val="32"/>
          <w:rtl/>
          <w:lang w:bidi="ar-DZ"/>
        </w:rPr>
        <w:t>لاسيما في عصر الانفجار المعرفي .</w:t>
      </w:r>
    </w:p>
    <w:p w:rsidR="00706E07" w:rsidRPr="00A7346A" w:rsidRDefault="00B13034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تمكين الطالب من </w:t>
      </w:r>
      <w:r w:rsidR="001C1472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التمييز بين الأفكار العامة للموضوع و الأفكار الرئيسية .</w:t>
      </w:r>
    </w:p>
    <w:p w:rsidR="001C1472" w:rsidRPr="00A7346A" w:rsidRDefault="00B13034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تمكين الطالب من </w:t>
      </w:r>
      <w:r w:rsidR="001C1472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التمييز بين المهم و غير المهم في الموضوع الملخص .</w:t>
      </w:r>
    </w:p>
    <w:p w:rsidR="0005412F" w:rsidRPr="00A7346A" w:rsidRDefault="0019622A" w:rsidP="0064408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يزيد من ثقة الفرد بذاته نتيجة استغلاله لقدراته و إمكاناته العقلية أثناء تفاعله مع </w:t>
      </w:r>
      <w:r w:rsidR="00392084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النص المقروء موضع التلخيص .</w:t>
      </w:r>
    </w:p>
    <w:p w:rsidR="0019622A" w:rsidRPr="00A7346A" w:rsidRDefault="0005412F" w:rsidP="00AA3C2E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وبهذه الخصائص و المزايا  یمكن القول بأن الطالب أوالتلمیذ أوالقارئ لایمكنه بأيّ حال الاستغناء عن هذه التقنیة الكتابیة خصوصا في</w:t>
      </w:r>
      <w:r w:rsidR="00AD1D95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المحاضرات و الندوات و المؤتمرات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وتحضیر الدروس والامتحانات، لما </w:t>
      </w:r>
      <w:r w:rsidR="0078540B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تتیح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من تسجیل أهم ما في المسموع أو المقروء وتیسیر حفظه والإحاطةبمعانیه.</w:t>
      </w:r>
    </w:p>
    <w:p w:rsidR="00972EE4" w:rsidRPr="00A7346A" w:rsidRDefault="00DB4143" w:rsidP="0064408F">
      <w:pPr>
        <w:bidi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3-</w:t>
      </w:r>
      <w:r w:rsidR="00890754"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طريقته أو كيفية إجراء التلخيص :</w:t>
      </w:r>
    </w:p>
    <w:p w:rsidR="00972EE4" w:rsidRPr="00A7346A" w:rsidRDefault="00972EE4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تنطلق عملیة التلخیص أولا من </w:t>
      </w:r>
      <w:r w:rsidR="00563E1A" w:rsidRPr="00A7346A">
        <w:rPr>
          <w:rFonts w:ascii="Sakkal Majalla" w:hAnsi="Sakkal Majalla" w:cs="Sakkal Majalla"/>
          <w:sz w:val="32"/>
          <w:szCs w:val="32"/>
          <w:rtl/>
          <w:lang w:bidi="ar-DZ"/>
        </w:rPr>
        <w:t>دراسة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النص </w:t>
      </w:r>
      <w:r w:rsidR="00563E1A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المراد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تلخیصه </w:t>
      </w:r>
      <w:r w:rsidR="00563E1A" w:rsidRPr="00A7346A">
        <w:rPr>
          <w:rFonts w:ascii="Sakkal Majalla" w:hAnsi="Sakkal Majalla" w:cs="Sakkal Majalla"/>
          <w:sz w:val="32"/>
          <w:szCs w:val="32"/>
          <w:rtl/>
          <w:lang w:bidi="ar-DZ"/>
        </w:rPr>
        <w:t>دراسة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دقیقةمتأنیةونعني بذلك ما یعرف </w:t>
      </w:r>
      <w:r w:rsidR="00F37C0B" w:rsidRPr="00A7346A">
        <w:rPr>
          <w:rFonts w:ascii="Sakkal Majalla" w:hAnsi="Sakkal Majalla" w:cs="Sakkal Majalla"/>
          <w:sz w:val="32"/>
          <w:szCs w:val="32"/>
          <w:rtl/>
          <w:lang w:bidi="ar-DZ"/>
        </w:rPr>
        <w:t>بالقراءة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الاستكشافیة القبلیة: "وهي </w:t>
      </w:r>
      <w:r w:rsidR="00944F08" w:rsidRPr="00A7346A">
        <w:rPr>
          <w:rFonts w:ascii="Sakkal Majalla" w:hAnsi="Sakkal Majalla" w:cs="Sakkal Majalla"/>
          <w:sz w:val="32"/>
          <w:szCs w:val="32"/>
          <w:rtl/>
          <w:lang w:bidi="ar-DZ"/>
        </w:rPr>
        <w:t>دراسة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دقیقة لنص الانطلاق، تكون فیها مسلحا بالقلم في الید</w:t>
      </w:r>
      <w:r w:rsidR="006C6355" w:rsidRPr="00A7346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72EE4" w:rsidRPr="00A7346A" w:rsidRDefault="00972EE4" w:rsidP="004F3C6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والتلخیص یجب أن یكون </w:t>
      </w:r>
      <w:r w:rsidR="006C6355" w:rsidRPr="00A7346A">
        <w:rPr>
          <w:rFonts w:ascii="Sakkal Majalla" w:hAnsi="Sakkal Majalla" w:cs="Sakkal Majalla"/>
          <w:sz w:val="32"/>
          <w:szCs w:val="32"/>
          <w:rtl/>
          <w:lang w:bidi="ar-DZ"/>
        </w:rPr>
        <w:t>موجزا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وواضحا ویظل وفیا لمحتوى ومنطقالنص حیث:</w:t>
      </w:r>
    </w:p>
    <w:p w:rsidR="00972EE4" w:rsidRPr="00A7346A" w:rsidRDefault="00972EE4" w:rsidP="00BE482B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-یجب ألا تقوم بتعدیلات أو </w:t>
      </w:r>
      <w:r w:rsidR="002421BC" w:rsidRPr="00A7346A">
        <w:rPr>
          <w:rFonts w:ascii="Sakkal Majalla" w:hAnsi="Sakkal Majalla" w:cs="Sakkal Majalla"/>
          <w:sz w:val="32"/>
          <w:szCs w:val="32"/>
          <w:rtl/>
          <w:lang w:bidi="ar-DZ"/>
        </w:rPr>
        <w:t>تحويرات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أي دون إضافات، أو إهمالللنقاط الهامة، حفظا للنص الأصلي </w:t>
      </w:r>
      <w:r w:rsidR="009839F9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التزاما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بالأمانة العلمیة.</w:t>
      </w:r>
    </w:p>
    <w:p w:rsidR="00972EE4" w:rsidRPr="00A7346A" w:rsidRDefault="00972EE4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="009839F9" w:rsidRPr="00A7346A">
        <w:rPr>
          <w:rFonts w:ascii="Sakkal Majalla" w:hAnsi="Sakkal Majalla" w:cs="Sakkal Majalla"/>
          <w:sz w:val="32"/>
          <w:szCs w:val="32"/>
          <w:rtl/>
          <w:lang w:bidi="ar-DZ"/>
        </w:rPr>
        <w:t>لا ت</w:t>
      </w:r>
      <w:r w:rsidR="002421BC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قدم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تعلیقات ولا آ </w:t>
      </w:r>
      <w:r w:rsidR="009839F9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راء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شخصیة أو معارضات</w:t>
      </w:r>
      <w:r w:rsidR="00170BD1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أو تأويلات </w:t>
      </w:r>
    </w:p>
    <w:p w:rsidR="00D22373" w:rsidRPr="00A7346A" w:rsidRDefault="00972EE4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="005373B8" w:rsidRPr="00A7346A">
        <w:rPr>
          <w:rFonts w:ascii="Sakkal Majalla" w:hAnsi="Sakkal Majalla" w:cs="Sakkal Majalla"/>
          <w:sz w:val="32"/>
          <w:szCs w:val="32"/>
          <w:rtl/>
          <w:lang w:bidi="ar-DZ"/>
        </w:rPr>
        <w:t>لا تقدم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أمثلة ولا حجج شخصیة؛ أي من وضع الشخص الذي یلخص.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-لا تحاول تصحیح بعض الأفكار المغلوطة لدى كاتب النص الأصلي.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-سواء أكان النص حجاجیا أو حكائیا فإنك تلخص </w:t>
      </w:r>
      <w:r w:rsidR="00D22373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لأفكار والأحداث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حسب ترتیبها التسلسلي بالشكل والترتیب الذي وردت به في النص</w:t>
      </w:r>
      <w:r w:rsidR="00CA5B00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الأصلي .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وتبعا لأهمیتها النسبیة: إذا كانت هناك فكرة موسعة أكثر منفكرة أخرى في النص الأصلي، فإن الفكرة الأولى تأخذ </w:t>
      </w:r>
      <w:r w:rsidR="00CA5B00" w:rsidRPr="00A7346A">
        <w:rPr>
          <w:rFonts w:ascii="Sakkal Majalla" w:hAnsi="Sakkal Majalla" w:cs="Sakkal Majalla"/>
          <w:sz w:val="32"/>
          <w:szCs w:val="32"/>
          <w:rtl/>
          <w:lang w:bidi="ar-DZ"/>
        </w:rPr>
        <w:t>حيزا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أكبر من الفكرةالثانویة في النص الملخص.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-أن تعبر عن معان كثیرة </w:t>
      </w:r>
      <w:r w:rsidR="009A5207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بعبارات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قصیرة وكلمات محدودة.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-القدرة على الانتقاء والفرز، والتمییز بین الكلمات والعبا</w:t>
      </w:r>
      <w:r w:rsidR="00631354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رات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والأفكار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الرئیسة من الثانویة.</w:t>
      </w:r>
    </w:p>
    <w:p w:rsidR="00A97299" w:rsidRPr="00A7346A" w:rsidRDefault="00631354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="00A97299" w:rsidRPr="00A7346A">
        <w:rPr>
          <w:rFonts w:ascii="Sakkal Majalla" w:hAnsi="Sakkal Majalla" w:cs="Sakkal Majalla"/>
          <w:sz w:val="32"/>
          <w:szCs w:val="32"/>
          <w:rtl/>
          <w:lang w:bidi="ar-DZ"/>
        </w:rPr>
        <w:t>حذف الأمثلة والأقوال</w:t>
      </w:r>
      <w:r w:rsidR="00DE1CD9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الاستطرادات 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-ینبغي الإشارة إلى المصادر </w:t>
      </w:r>
      <w:r w:rsidR="00FC2CD1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المراجع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التي أوردها الكاتب في متن النص.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-ضمان عنصر التوازن للنص الملخص ولا ینبغي إعطاء الأولویة لقسم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من الموضوع على حساب قسم هام آخر.</w:t>
      </w: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-لا </w:t>
      </w:r>
      <w:r w:rsidR="0057017E" w:rsidRPr="00A7346A">
        <w:rPr>
          <w:rFonts w:ascii="Sakkal Majalla" w:hAnsi="Sakkal Majalla" w:cs="Sakkal Majalla"/>
          <w:sz w:val="32"/>
          <w:szCs w:val="32"/>
          <w:rtl/>
          <w:lang w:bidi="ar-DZ"/>
        </w:rPr>
        <w:t>تصدر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أحكاما قیمیة؛ أي تجنب التحلیل والتعلیق، أو التأیید أو</w:t>
      </w:r>
      <w:r w:rsidR="00D847E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المعارضة .مع تجنب الذاتية ، فلا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بد على الملخص </w:t>
      </w:r>
      <w:r w:rsidR="00D847E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مراعاتها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وذلك قبل الشروع في التلخیص.</w:t>
      </w:r>
    </w:p>
    <w:p w:rsidR="00070310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ویتطلب التلخیص مرحلتین أساسیتین هما: مرحلة ا</w:t>
      </w:r>
      <w:r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لإعداد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، ثم مرحلة</w:t>
      </w:r>
      <w:r w:rsidR="00706498" w:rsidRPr="00A73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الإنجاز</w:t>
      </w:r>
      <w:r w:rsidR="00706498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</w:p>
    <w:p w:rsidR="004F7487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المرحلة الأولى (الإعداد)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ق</w:t>
      </w:r>
      <w:r w:rsidR="00070310" w:rsidRPr="00A7346A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راءة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النص </w:t>
      </w:r>
      <w:r w:rsidR="00F62E7B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قراءة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أولى لتحدیدالمقاربة العامة للنص، ووضع حصیلة للنتائج الأولى المتوصل إلیها وذلكبالإجابة عن الأسئلة التالیة: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-عم یتحدث النص؟ وكیف یتحدث عنهاالكاتب؟ وما الغایة العامة للكاتب؟</w:t>
      </w:r>
    </w:p>
    <w:p w:rsidR="00A95D2A" w:rsidRPr="00A7346A" w:rsidRDefault="00AC1D05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و قراء</w:t>
      </w:r>
      <w:r w:rsidR="00A95D2A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ثانیة تهدف إلى تحلیل سیاق النص وتسلسله لتحدید فكرته العامة ثموضع تصمیم یتضمن الأفكار الرئیسیة والجزئیة.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أما المرحلة الثانیة وهي مرحلة (الإنجاز)</w:t>
      </w:r>
      <w:r w:rsidR="00F6215D"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: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فتتضمن </w:t>
      </w:r>
      <w:r w:rsidR="009656C4"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الإجراءات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التالیة: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-تنظیم المرحلة الأولى من التصمیم: إعادة </w:t>
      </w:r>
      <w:r w:rsidR="00C7183D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قراءة 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العناصر المسطر تحتهافي النص، ثم القیام بإعادة تنظیم الفكرة ذهنیا، وكتابتها على المسودة بأقلعدد ممكن من الكلمات.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="0045527C" w:rsidRPr="00A7346A">
        <w:rPr>
          <w:rFonts w:ascii="Sakkal Majalla" w:hAnsi="Sakkal Majalla" w:cs="Sakkal Majalla"/>
          <w:sz w:val="32"/>
          <w:szCs w:val="32"/>
          <w:rtl/>
          <w:lang w:bidi="ar-DZ"/>
        </w:rPr>
        <w:t>مراجعة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التنظیم: تصحیح التعابیر والصیغ المبهمة. الحرص على عدم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استرجاع </w:t>
      </w:r>
      <w:r w:rsidR="00A52656" w:rsidRPr="00A7346A">
        <w:rPr>
          <w:rFonts w:ascii="Sakkal Majalla" w:hAnsi="Sakkal Majalla" w:cs="Sakkal Majalla"/>
          <w:sz w:val="32"/>
          <w:szCs w:val="32"/>
          <w:rtl/>
          <w:lang w:bidi="ar-DZ"/>
        </w:rPr>
        <w:t>و تكرار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صیغ الكاتب.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-إعادة </w:t>
      </w:r>
      <w:r w:rsidR="008C44EB" w:rsidRPr="00A7346A">
        <w:rPr>
          <w:rFonts w:ascii="Sakkal Majalla" w:hAnsi="Sakkal Majalla" w:cs="Sakkal Majalla"/>
          <w:sz w:val="32"/>
          <w:szCs w:val="32"/>
          <w:rtl/>
          <w:lang w:bidi="ar-DZ"/>
        </w:rPr>
        <w:t>قراءة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التلخیص والتحقق من تجانسه بحیث یكون مفهوما جیدا، </w:t>
      </w:r>
      <w:r w:rsidR="00F755D5" w:rsidRPr="00A7346A">
        <w:rPr>
          <w:rFonts w:ascii="Sakkal Majalla" w:hAnsi="Sakkal Majalla" w:cs="Sakkal Majalla"/>
          <w:sz w:val="32"/>
          <w:szCs w:val="32"/>
          <w:rtl/>
          <w:lang w:bidi="ar-DZ"/>
        </w:rPr>
        <w:t>دون حاجة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الرجوع إلى النص الملخص.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-التأكد من حجم التلخیص؛ "حیث یجب أن یستجیب للقاعدة الكمیة</w:t>
      </w:r>
    </w:p>
    <w:p w:rsidR="00A64597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للتلخیص؛ ألا وهي</w:t>
      </w:r>
      <w:r w:rsidR="006279E2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تقريبا</w:t>
      </w: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الربع أو الخمس من إجمالي الحجم الأصلي </w:t>
      </w:r>
      <w:r w:rsidR="006279E2" w:rsidRPr="00A7346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EF5F6A" w:rsidRPr="00A7346A" w:rsidRDefault="00EF5F6A" w:rsidP="0064408F">
      <w:pPr>
        <w:bidi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734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المراجع : </w:t>
      </w:r>
    </w:p>
    <w:p w:rsidR="00EF5F6A" w:rsidRPr="00A7346A" w:rsidRDefault="00EF5F6A" w:rsidP="0064408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ماهر شعبان عبد الباري ، الكتابة الوظيفية و الإبداعية </w:t>
      </w:r>
      <w:r w:rsidR="007B6FDE" w:rsidRPr="00A7346A">
        <w:rPr>
          <w:rFonts w:ascii="Sakkal Majalla" w:hAnsi="Sakkal Majalla" w:cs="Sakkal Majalla"/>
          <w:sz w:val="32"/>
          <w:szCs w:val="32"/>
          <w:rtl/>
          <w:lang w:bidi="ar-DZ"/>
        </w:rPr>
        <w:t>، دار المسيرة للنشر و التوزيع ،</w:t>
      </w:r>
      <w:r w:rsidR="00C50D88" w:rsidRPr="00A7346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ط1 ، 2010</w:t>
      </w:r>
      <w:r w:rsidR="00A44D3D" w:rsidRPr="00A7346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0B3806" w:rsidRPr="00A7346A" w:rsidRDefault="000B3806" w:rsidP="0064408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7346A">
        <w:rPr>
          <w:rFonts w:ascii="Sakkal Majalla" w:hAnsi="Sakkal Majalla" w:cs="Sakkal Majalla"/>
          <w:sz w:val="32"/>
          <w:szCs w:val="32"/>
          <w:rtl/>
          <w:lang w:bidi="ar-DZ"/>
        </w:rPr>
        <w:t>بن عطية مصطفى ،محاضرات في تقنيات التعبير الكتابي ، جامعة المسيلة .</w:t>
      </w:r>
    </w:p>
    <w:p w:rsidR="00A95D2A" w:rsidRPr="00A7346A" w:rsidRDefault="00A95D2A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97299" w:rsidRPr="00A7346A" w:rsidRDefault="00A97299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EE4" w:rsidRPr="00A7346A" w:rsidRDefault="00972EE4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05412F" w:rsidRPr="00A7346A" w:rsidRDefault="0005412F" w:rsidP="0064408F">
      <w:pPr>
        <w:bidi/>
        <w:ind w:left="360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sectPr w:rsidR="0005412F" w:rsidRPr="00A7346A" w:rsidSect="00DA1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118" w:rsidRDefault="002A0118" w:rsidP="00522690">
      <w:pPr>
        <w:spacing w:after="0" w:line="240" w:lineRule="auto"/>
      </w:pPr>
      <w:r>
        <w:separator/>
      </w:r>
    </w:p>
  </w:endnote>
  <w:endnote w:type="continuationSeparator" w:id="1">
    <w:p w:rsidR="002A0118" w:rsidRDefault="002A0118" w:rsidP="0052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118" w:rsidRDefault="002A0118" w:rsidP="00522690">
      <w:pPr>
        <w:spacing w:after="0" w:line="240" w:lineRule="auto"/>
      </w:pPr>
      <w:r>
        <w:separator/>
      </w:r>
    </w:p>
  </w:footnote>
  <w:footnote w:type="continuationSeparator" w:id="1">
    <w:p w:rsidR="002A0118" w:rsidRDefault="002A0118" w:rsidP="00522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9FB"/>
    <w:multiLevelType w:val="hybridMultilevel"/>
    <w:tmpl w:val="167866B8"/>
    <w:lvl w:ilvl="0" w:tplc="53323FCE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D5A11"/>
    <w:multiLevelType w:val="hybridMultilevel"/>
    <w:tmpl w:val="A4420EB4"/>
    <w:lvl w:ilvl="0" w:tplc="5D726D9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64115"/>
    <w:multiLevelType w:val="hybridMultilevel"/>
    <w:tmpl w:val="E87EBE6C"/>
    <w:lvl w:ilvl="0" w:tplc="B84824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F52"/>
    <w:multiLevelType w:val="hybridMultilevel"/>
    <w:tmpl w:val="E8B4FB82"/>
    <w:lvl w:ilvl="0" w:tplc="536CDB2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BB9"/>
    <w:rsid w:val="00004F10"/>
    <w:rsid w:val="00021455"/>
    <w:rsid w:val="0005412F"/>
    <w:rsid w:val="0006043B"/>
    <w:rsid w:val="00070310"/>
    <w:rsid w:val="000B3806"/>
    <w:rsid w:val="000C4144"/>
    <w:rsid w:val="000F44D7"/>
    <w:rsid w:val="00121AC9"/>
    <w:rsid w:val="001309AA"/>
    <w:rsid w:val="00170BD1"/>
    <w:rsid w:val="0018001E"/>
    <w:rsid w:val="00185AB4"/>
    <w:rsid w:val="001914E5"/>
    <w:rsid w:val="0019622A"/>
    <w:rsid w:val="001C1472"/>
    <w:rsid w:val="00203C98"/>
    <w:rsid w:val="002311E8"/>
    <w:rsid w:val="002421BC"/>
    <w:rsid w:val="00245EEC"/>
    <w:rsid w:val="0024718A"/>
    <w:rsid w:val="002A0118"/>
    <w:rsid w:val="002A22F9"/>
    <w:rsid w:val="002B4EE7"/>
    <w:rsid w:val="002C0BEF"/>
    <w:rsid w:val="002D0196"/>
    <w:rsid w:val="003061E3"/>
    <w:rsid w:val="00311996"/>
    <w:rsid w:val="0031422D"/>
    <w:rsid w:val="00337946"/>
    <w:rsid w:val="00350ECD"/>
    <w:rsid w:val="00352253"/>
    <w:rsid w:val="0037680F"/>
    <w:rsid w:val="003850AF"/>
    <w:rsid w:val="0038682C"/>
    <w:rsid w:val="00390864"/>
    <w:rsid w:val="00392084"/>
    <w:rsid w:val="00437BD3"/>
    <w:rsid w:val="00446D5C"/>
    <w:rsid w:val="0045527C"/>
    <w:rsid w:val="00455634"/>
    <w:rsid w:val="00482A97"/>
    <w:rsid w:val="004C4B77"/>
    <w:rsid w:val="004E3947"/>
    <w:rsid w:val="004F3C6F"/>
    <w:rsid w:val="004F7487"/>
    <w:rsid w:val="00505AFE"/>
    <w:rsid w:val="00515ED6"/>
    <w:rsid w:val="00522690"/>
    <w:rsid w:val="00530C8A"/>
    <w:rsid w:val="005373B8"/>
    <w:rsid w:val="00546C0E"/>
    <w:rsid w:val="00563E1A"/>
    <w:rsid w:val="0057017E"/>
    <w:rsid w:val="00584B2B"/>
    <w:rsid w:val="005B4616"/>
    <w:rsid w:val="005E0CC0"/>
    <w:rsid w:val="005E1A75"/>
    <w:rsid w:val="005F1784"/>
    <w:rsid w:val="006049A1"/>
    <w:rsid w:val="006279E2"/>
    <w:rsid w:val="00631354"/>
    <w:rsid w:val="0064408F"/>
    <w:rsid w:val="006660C8"/>
    <w:rsid w:val="00680B16"/>
    <w:rsid w:val="00680F98"/>
    <w:rsid w:val="006C44D2"/>
    <w:rsid w:val="006C6355"/>
    <w:rsid w:val="006D17FB"/>
    <w:rsid w:val="006F2AE3"/>
    <w:rsid w:val="00702655"/>
    <w:rsid w:val="00706498"/>
    <w:rsid w:val="00706E07"/>
    <w:rsid w:val="00752BB9"/>
    <w:rsid w:val="00762411"/>
    <w:rsid w:val="0078540B"/>
    <w:rsid w:val="0079252E"/>
    <w:rsid w:val="007A117E"/>
    <w:rsid w:val="007B6FDE"/>
    <w:rsid w:val="007F7B69"/>
    <w:rsid w:val="00814D3A"/>
    <w:rsid w:val="008155BF"/>
    <w:rsid w:val="00816957"/>
    <w:rsid w:val="0081736B"/>
    <w:rsid w:val="008464FB"/>
    <w:rsid w:val="0084771C"/>
    <w:rsid w:val="00890754"/>
    <w:rsid w:val="008A199E"/>
    <w:rsid w:val="008A2720"/>
    <w:rsid w:val="008B1058"/>
    <w:rsid w:val="008B3897"/>
    <w:rsid w:val="008C44EB"/>
    <w:rsid w:val="008E2481"/>
    <w:rsid w:val="008E3BEC"/>
    <w:rsid w:val="00916F57"/>
    <w:rsid w:val="00931CD9"/>
    <w:rsid w:val="00944F08"/>
    <w:rsid w:val="0095528D"/>
    <w:rsid w:val="009656C4"/>
    <w:rsid w:val="00972EE4"/>
    <w:rsid w:val="009839F9"/>
    <w:rsid w:val="009A5207"/>
    <w:rsid w:val="009A5CA2"/>
    <w:rsid w:val="009D08FA"/>
    <w:rsid w:val="009D1AB2"/>
    <w:rsid w:val="009E0414"/>
    <w:rsid w:val="009E4C8D"/>
    <w:rsid w:val="009F2CD5"/>
    <w:rsid w:val="00A13FFA"/>
    <w:rsid w:val="00A44D3D"/>
    <w:rsid w:val="00A52656"/>
    <w:rsid w:val="00A64597"/>
    <w:rsid w:val="00A7346A"/>
    <w:rsid w:val="00A7406E"/>
    <w:rsid w:val="00A7634F"/>
    <w:rsid w:val="00A95D2A"/>
    <w:rsid w:val="00A97299"/>
    <w:rsid w:val="00AA3C2E"/>
    <w:rsid w:val="00AA4797"/>
    <w:rsid w:val="00AC1D05"/>
    <w:rsid w:val="00AD1D95"/>
    <w:rsid w:val="00B02964"/>
    <w:rsid w:val="00B13034"/>
    <w:rsid w:val="00B64399"/>
    <w:rsid w:val="00B76028"/>
    <w:rsid w:val="00B82D00"/>
    <w:rsid w:val="00B911CA"/>
    <w:rsid w:val="00B9146B"/>
    <w:rsid w:val="00BE482B"/>
    <w:rsid w:val="00BF38EB"/>
    <w:rsid w:val="00C00240"/>
    <w:rsid w:val="00C012F0"/>
    <w:rsid w:val="00C50D88"/>
    <w:rsid w:val="00C7183D"/>
    <w:rsid w:val="00CA5B00"/>
    <w:rsid w:val="00CB7D16"/>
    <w:rsid w:val="00CC4577"/>
    <w:rsid w:val="00CF4EF6"/>
    <w:rsid w:val="00CF5223"/>
    <w:rsid w:val="00D22373"/>
    <w:rsid w:val="00D4728D"/>
    <w:rsid w:val="00D847EA"/>
    <w:rsid w:val="00DA1F2A"/>
    <w:rsid w:val="00DB4143"/>
    <w:rsid w:val="00DC32EA"/>
    <w:rsid w:val="00DC5534"/>
    <w:rsid w:val="00DE1CD9"/>
    <w:rsid w:val="00E14513"/>
    <w:rsid w:val="00E20350"/>
    <w:rsid w:val="00E44D4A"/>
    <w:rsid w:val="00E47D70"/>
    <w:rsid w:val="00E8176F"/>
    <w:rsid w:val="00E84421"/>
    <w:rsid w:val="00EA22FB"/>
    <w:rsid w:val="00EC1C45"/>
    <w:rsid w:val="00EC3C44"/>
    <w:rsid w:val="00ED6BBC"/>
    <w:rsid w:val="00EF5F6A"/>
    <w:rsid w:val="00F24FDC"/>
    <w:rsid w:val="00F37C0B"/>
    <w:rsid w:val="00F60521"/>
    <w:rsid w:val="00F6215D"/>
    <w:rsid w:val="00F62E7B"/>
    <w:rsid w:val="00F755D5"/>
    <w:rsid w:val="00F91C65"/>
    <w:rsid w:val="00F9498A"/>
    <w:rsid w:val="00FC2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5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22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2690"/>
  </w:style>
  <w:style w:type="paragraph" w:styleId="Pieddepage">
    <w:name w:val="footer"/>
    <w:basedOn w:val="Normal"/>
    <w:link w:val="PieddepageCar"/>
    <w:uiPriority w:val="99"/>
    <w:semiHidden/>
    <w:unhideWhenUsed/>
    <w:rsid w:val="00522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2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697</Words>
  <Characters>3836</Characters>
  <Application>Microsoft Office Word</Application>
  <DocSecurity>0</DocSecurity>
  <Lines>31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dcterms:created xsi:type="dcterms:W3CDTF">2021-06-01T20:51:00Z</dcterms:created>
  <dcterms:modified xsi:type="dcterms:W3CDTF">2025-10-23T05:12:00Z</dcterms:modified>
</cp:coreProperties>
</file>