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1E" w:rsidRPr="00D327DC" w:rsidRDefault="00AC2B1E" w:rsidP="00AC2B1E">
      <w:pPr>
        <w:tabs>
          <w:tab w:val="left" w:pos="6717"/>
        </w:tabs>
        <w:bidi/>
        <w:rPr>
          <w:rFonts w:ascii="Sakkal Majalla" w:hAnsi="Sakkal Majalla" w:cs="Sakkal Majalla"/>
          <w:b/>
          <w:bCs/>
          <w:sz w:val="36"/>
          <w:szCs w:val="36"/>
          <w:rtl/>
          <w:lang w:val="en-US" w:bidi="ar-DZ"/>
        </w:rPr>
      </w:pPr>
      <w:r w:rsidRPr="00D327DC">
        <w:rPr>
          <w:rFonts w:ascii="Sakkal Majalla" w:hAnsi="Sakkal Majalla" w:cs="Sakkal Majalla"/>
          <w:b/>
          <w:bCs/>
          <w:sz w:val="36"/>
          <w:szCs w:val="36"/>
          <w:rtl/>
          <w:lang w:bidi="ar-DZ"/>
        </w:rPr>
        <w:t>الأستاذة</w:t>
      </w:r>
      <w:r w:rsidRPr="00D327DC">
        <w:rPr>
          <w:rFonts w:ascii="Sakkal Majalla" w:hAnsi="Sakkal Majalla" w:cs="Sakkal Majalla"/>
          <w:b/>
          <w:bCs/>
          <w:sz w:val="36"/>
          <w:szCs w:val="36"/>
          <w:rtl/>
          <w:lang w:val="en-US" w:bidi="ar-DZ"/>
        </w:rPr>
        <w:t xml:space="preserve">: سماح طاجين </w:t>
      </w:r>
    </w:p>
    <w:p w:rsidR="00AC2B1E" w:rsidRPr="00D327DC" w:rsidRDefault="00AC2B1E" w:rsidP="00AC2B1E">
      <w:pPr>
        <w:tabs>
          <w:tab w:val="left" w:pos="6717"/>
        </w:tabs>
        <w:bidi/>
        <w:rPr>
          <w:rFonts w:ascii="Sakkal Majalla" w:hAnsi="Sakkal Majalla" w:cs="Sakkal Majalla"/>
          <w:b/>
          <w:bCs/>
          <w:sz w:val="36"/>
          <w:szCs w:val="36"/>
          <w:rtl/>
          <w:lang w:bidi="ar-DZ"/>
        </w:rPr>
      </w:pPr>
      <w:r w:rsidRPr="00D327DC">
        <w:rPr>
          <w:rFonts w:ascii="Sakkal Majalla" w:hAnsi="Sakkal Majalla" w:cs="Sakkal Majalla"/>
          <w:b/>
          <w:bCs/>
          <w:sz w:val="36"/>
          <w:szCs w:val="36"/>
          <w:rtl/>
          <w:lang w:bidi="ar-DZ"/>
        </w:rPr>
        <w:t xml:space="preserve">المقياس: </w:t>
      </w:r>
      <w:r>
        <w:rPr>
          <w:rFonts w:ascii="Sakkal Majalla" w:hAnsi="Sakkal Majalla" w:cs="Sakkal Majalla" w:hint="cs"/>
          <w:b/>
          <w:bCs/>
          <w:sz w:val="36"/>
          <w:szCs w:val="36"/>
          <w:rtl/>
          <w:lang w:bidi="ar-DZ"/>
        </w:rPr>
        <w:t>الشعريات</w:t>
      </w:r>
    </w:p>
    <w:p w:rsidR="00AC2B1E" w:rsidRPr="00AC2B1E" w:rsidRDefault="00AC2B1E" w:rsidP="00AC2B1E">
      <w:pPr>
        <w:bidi/>
        <w:rPr>
          <w:rFonts w:ascii="Traditional Arabic" w:hAnsi="Traditional Arabic" w:cs="Traditional Arabic" w:hint="cs"/>
          <w:b/>
          <w:bCs/>
          <w:sz w:val="44"/>
          <w:szCs w:val="44"/>
          <w:u w:val="single"/>
          <w:rtl/>
          <w:lang w:bidi="ar-DZ"/>
        </w:rPr>
      </w:pPr>
      <w:r w:rsidRPr="00D327DC">
        <w:rPr>
          <w:rFonts w:ascii="Sakkal Majalla" w:hAnsi="Sakkal Majalla" w:cs="Sakkal Majalla"/>
          <w:b/>
          <w:bCs/>
          <w:sz w:val="36"/>
          <w:szCs w:val="36"/>
          <w:rtl/>
          <w:lang w:bidi="ar-DZ"/>
        </w:rPr>
        <w:t xml:space="preserve">السنة : </w:t>
      </w:r>
      <w:r>
        <w:rPr>
          <w:rFonts w:ascii="Sakkal Majalla" w:hAnsi="Sakkal Majalla" w:cs="Sakkal Majalla" w:hint="cs"/>
          <w:b/>
          <w:bCs/>
          <w:sz w:val="36"/>
          <w:szCs w:val="36"/>
          <w:rtl/>
          <w:lang w:bidi="ar-DZ"/>
        </w:rPr>
        <w:t>الأولى-ماستر لسانيات الخطاب</w:t>
      </w:r>
    </w:p>
    <w:p w:rsidR="00A51AFC" w:rsidRDefault="00C75F36" w:rsidP="00AC2B1E">
      <w:pPr>
        <w:bidi/>
        <w:jc w:val="center"/>
        <w:rPr>
          <w:rFonts w:ascii="Traditional Arabic" w:hAnsi="Traditional Arabic" w:cs="Traditional Arabic" w:hint="cs"/>
          <w:sz w:val="40"/>
          <w:szCs w:val="40"/>
          <w:u w:val="single"/>
          <w:rtl/>
          <w:lang w:bidi="ar-DZ"/>
        </w:rPr>
      </w:pPr>
      <w:r w:rsidRPr="00AC2B1E">
        <w:rPr>
          <w:rFonts w:ascii="Traditional Arabic" w:hAnsi="Traditional Arabic" w:cs="Traditional Arabic" w:hint="cs"/>
          <w:b/>
          <w:bCs/>
          <w:sz w:val="40"/>
          <w:szCs w:val="40"/>
          <w:u w:val="single"/>
          <w:rtl/>
          <w:lang w:bidi="ar-DZ"/>
        </w:rPr>
        <w:t xml:space="preserve">المحاضرة الأولى </w:t>
      </w:r>
      <w:r w:rsidRPr="00AC2B1E">
        <w:rPr>
          <w:rFonts w:ascii="Traditional Arabic" w:hAnsi="Traditional Arabic" w:cs="Traditional Arabic" w:hint="cs"/>
          <w:sz w:val="32"/>
          <w:szCs w:val="32"/>
          <w:u w:val="single"/>
          <w:rtl/>
          <w:lang w:bidi="ar-DZ"/>
        </w:rPr>
        <w:t>:</w:t>
      </w:r>
      <w:r w:rsidR="006F5926" w:rsidRPr="00AC2B1E">
        <w:rPr>
          <w:rFonts w:ascii="Traditional Arabic" w:hAnsi="Traditional Arabic" w:cs="Traditional Arabic" w:hint="cs"/>
          <w:sz w:val="32"/>
          <w:szCs w:val="32"/>
          <w:u w:val="single"/>
          <w:rtl/>
          <w:lang w:bidi="ar-DZ"/>
        </w:rPr>
        <w:t xml:space="preserve">        </w:t>
      </w:r>
      <w:r w:rsidRPr="00AC2B1E">
        <w:rPr>
          <w:rFonts w:ascii="Traditional Arabic" w:hAnsi="Traditional Arabic" w:cs="Traditional Arabic" w:hint="cs"/>
          <w:sz w:val="32"/>
          <w:szCs w:val="32"/>
          <w:u w:val="single"/>
          <w:rtl/>
          <w:lang w:bidi="ar-DZ"/>
        </w:rPr>
        <w:t xml:space="preserve"> </w:t>
      </w:r>
      <w:r w:rsidRPr="00AC2B1E">
        <w:rPr>
          <w:rFonts w:ascii="Traditional Arabic" w:hAnsi="Traditional Arabic" w:cs="Traditional Arabic" w:hint="cs"/>
          <w:sz w:val="40"/>
          <w:szCs w:val="40"/>
          <w:u w:val="single"/>
          <w:rtl/>
          <w:lang w:bidi="ar-DZ"/>
        </w:rPr>
        <w:t>مصطلح الشعرية ....بحث في ذاكرة المصطلح</w:t>
      </w:r>
    </w:p>
    <w:p w:rsidR="00AC2B1E" w:rsidRPr="00AC2B1E" w:rsidRDefault="00AC2B1E" w:rsidP="00AC2B1E">
      <w:pPr>
        <w:bidi/>
        <w:rPr>
          <w:rFonts w:ascii="Traditional Arabic" w:hAnsi="Traditional Arabic" w:cs="Traditional Arabic"/>
          <w:sz w:val="32"/>
          <w:szCs w:val="32"/>
          <w:u w:val="single"/>
          <w:rtl/>
          <w:lang w:bidi="ar-DZ"/>
        </w:rPr>
      </w:pPr>
      <w:r>
        <w:rPr>
          <w:rFonts w:ascii="Traditional Arabic" w:hAnsi="Traditional Arabic" w:cs="Traditional Arabic" w:hint="cs"/>
          <w:sz w:val="40"/>
          <w:szCs w:val="40"/>
          <w:u w:val="single"/>
          <w:rtl/>
          <w:lang w:bidi="ar-DZ"/>
        </w:rPr>
        <w:t>-تمهيد:</w:t>
      </w:r>
    </w:p>
    <w:p w:rsidR="001F066C" w:rsidRPr="001F612A" w:rsidRDefault="00C75F36" w:rsidP="00C75F36">
      <w:pPr>
        <w:bidi/>
        <w:jc w:val="both"/>
        <w:rPr>
          <w:rFonts w:ascii="Traditional Arabic" w:hAnsi="Traditional Arabic" w:cs="Traditional Arabic"/>
          <w:sz w:val="32"/>
          <w:szCs w:val="32"/>
          <w:rtl/>
          <w:lang w:bidi="ar-DZ"/>
        </w:rPr>
      </w:pPr>
      <w:r w:rsidRPr="001F612A">
        <w:rPr>
          <w:rFonts w:ascii="Traditional Arabic" w:hAnsi="Traditional Arabic" w:cs="Traditional Arabic" w:hint="cs"/>
          <w:sz w:val="32"/>
          <w:szCs w:val="32"/>
          <w:rtl/>
          <w:lang w:bidi="ar-DZ"/>
        </w:rPr>
        <w:t xml:space="preserve">تأتي الشعرية في طليعة المصطلحات الجديدة التي استقطبت اهتمام النقاد المعاصرين ، وأضحت من أشكل المصطلحات </w:t>
      </w:r>
      <w:r w:rsidR="00437427" w:rsidRPr="001F612A">
        <w:rPr>
          <w:rFonts w:ascii="Traditional Arabic" w:hAnsi="Traditional Arabic" w:cs="Traditional Arabic" w:hint="cs"/>
          <w:sz w:val="32"/>
          <w:szCs w:val="32"/>
          <w:rtl/>
          <w:lang w:bidi="ar-DZ"/>
        </w:rPr>
        <w:t>،</w:t>
      </w:r>
      <w:r w:rsidRPr="001F612A">
        <w:rPr>
          <w:rFonts w:ascii="Traditional Arabic" w:hAnsi="Traditional Arabic" w:cs="Traditional Arabic" w:hint="cs"/>
          <w:sz w:val="32"/>
          <w:szCs w:val="32"/>
          <w:rtl/>
          <w:lang w:bidi="ar-DZ"/>
        </w:rPr>
        <w:t>وأكثرها زئبقية ،</w:t>
      </w:r>
      <w:r w:rsidR="001F066C" w:rsidRPr="001F612A">
        <w:rPr>
          <w:rFonts w:ascii="Traditional Arabic" w:hAnsi="Traditional Arabic" w:cs="Traditional Arabic" w:hint="cs"/>
          <w:sz w:val="32"/>
          <w:szCs w:val="32"/>
          <w:rtl/>
          <w:lang w:bidi="ar-DZ"/>
        </w:rPr>
        <w:t xml:space="preserve"> وعلى الرغم من أنّها تشكلت بوصفها فرعا نظريا من فروع المعرفة حديثا فقط ، إلاّ أنّ لها تاريخا طويلا، فبدأت</w:t>
      </w:r>
      <w:r w:rsidR="000721AC" w:rsidRPr="001F612A">
        <w:rPr>
          <w:rFonts w:ascii="Traditional Arabic" w:hAnsi="Traditional Arabic" w:cs="Traditional Arabic" w:hint="cs"/>
          <w:sz w:val="32"/>
          <w:szCs w:val="32"/>
          <w:rtl/>
          <w:lang w:bidi="ar-DZ"/>
        </w:rPr>
        <w:t xml:space="preserve"> في الغرب منذ العصور القديمة اليونانية، وبالضبط مع كتاب أرسطو (فن الشعر) الذي هو كتاب في نظرية الأجناس الأدبية حيث ساهم في تغيير مفهوم الشعرية من مستواها الفلسفي والوصفي إلى تصور آخر مخالفا تماما ، إذ أصبحت مستقلة عن رغبات ومتطلبات المُنظر، وشددت على ماهية الشعر</w:t>
      </w:r>
      <w:r w:rsidR="00437427" w:rsidRPr="001F612A">
        <w:rPr>
          <w:rFonts w:ascii="Traditional Arabic" w:hAnsi="Traditional Arabic" w:cs="Traditional Arabic" w:hint="cs"/>
          <w:sz w:val="32"/>
          <w:szCs w:val="32"/>
          <w:rtl/>
          <w:lang w:bidi="ar-DZ"/>
        </w:rPr>
        <w:t>،</w:t>
      </w:r>
      <w:r w:rsidR="000721AC" w:rsidRPr="001F612A">
        <w:rPr>
          <w:rFonts w:ascii="Traditional Arabic" w:hAnsi="Traditional Arabic" w:cs="Traditional Arabic" w:hint="cs"/>
          <w:sz w:val="32"/>
          <w:szCs w:val="32"/>
          <w:rtl/>
          <w:lang w:bidi="ar-DZ"/>
        </w:rPr>
        <w:t xml:space="preserve"> ومن جهة أخرى شددت على خصائص الشعر كأنماط الأسلوب والتنظيم، أنواع المضمون.</w:t>
      </w:r>
    </w:p>
    <w:p w:rsidR="00C75F36" w:rsidRPr="001F612A" w:rsidRDefault="000721AC" w:rsidP="001F066C">
      <w:pPr>
        <w:bidi/>
        <w:jc w:val="both"/>
        <w:rPr>
          <w:rFonts w:ascii="Traditional Arabic" w:hAnsi="Traditional Arabic" w:cs="Traditional Arabic"/>
          <w:sz w:val="32"/>
          <w:szCs w:val="32"/>
          <w:rtl/>
          <w:lang w:bidi="ar-DZ"/>
        </w:rPr>
      </w:pPr>
      <w:r w:rsidRPr="001F612A">
        <w:rPr>
          <w:rFonts w:ascii="Traditional Arabic" w:hAnsi="Traditional Arabic" w:cs="Traditional Arabic" w:hint="cs"/>
          <w:sz w:val="32"/>
          <w:szCs w:val="32"/>
          <w:rtl/>
          <w:lang w:bidi="ar-DZ"/>
        </w:rPr>
        <w:t xml:space="preserve"> و</w:t>
      </w:r>
      <w:r w:rsidR="00C75F36" w:rsidRPr="001F612A">
        <w:rPr>
          <w:rFonts w:ascii="Traditional Arabic" w:hAnsi="Traditional Arabic" w:cs="Traditional Arabic" w:hint="cs"/>
          <w:sz w:val="32"/>
          <w:szCs w:val="32"/>
          <w:rtl/>
          <w:lang w:bidi="ar-DZ"/>
        </w:rPr>
        <w:t xml:space="preserve">قد ولدت </w:t>
      </w:r>
      <w:r w:rsidR="00437427" w:rsidRPr="001F612A">
        <w:rPr>
          <w:rFonts w:ascii="Traditional Arabic" w:hAnsi="Traditional Arabic" w:cs="Traditional Arabic" w:hint="cs"/>
          <w:sz w:val="32"/>
          <w:szCs w:val="32"/>
          <w:rtl/>
          <w:lang w:bidi="ar-DZ"/>
        </w:rPr>
        <w:t xml:space="preserve">الشعرية </w:t>
      </w:r>
      <w:r w:rsidR="00C75F36" w:rsidRPr="001F612A">
        <w:rPr>
          <w:rFonts w:ascii="Traditional Arabic" w:hAnsi="Traditional Arabic" w:cs="Traditional Arabic" w:hint="cs"/>
          <w:sz w:val="32"/>
          <w:szCs w:val="32"/>
          <w:rtl/>
          <w:lang w:bidi="ar-DZ"/>
        </w:rPr>
        <w:t xml:space="preserve"> في مطلع النهضة اللسانية الحديثة مع الفكر البنيوي في طوره الشكلاني ؛ إذ أعطى الشكلانيون الروس دفعا جديدا لهذا المصطلح من خال دعوتهم لضرورة إقامة علم </w:t>
      </w:r>
      <w:r w:rsidR="00B0660E" w:rsidRPr="001F612A">
        <w:rPr>
          <w:rFonts w:ascii="Traditional Arabic" w:hAnsi="Traditional Arabic" w:cs="Traditional Arabic" w:hint="cs"/>
          <w:sz w:val="32"/>
          <w:szCs w:val="32"/>
          <w:rtl/>
          <w:lang w:bidi="ar-DZ"/>
        </w:rPr>
        <w:t>للأدب</w:t>
      </w:r>
      <w:r w:rsidR="00C75F36" w:rsidRPr="001F612A">
        <w:rPr>
          <w:rFonts w:ascii="Traditional Arabic" w:hAnsi="Traditional Arabic" w:cs="Traditional Arabic" w:hint="cs"/>
          <w:sz w:val="32"/>
          <w:szCs w:val="32"/>
          <w:rtl/>
          <w:lang w:bidi="ar-DZ"/>
        </w:rPr>
        <w:t xml:space="preserve">، تكون مبادؤه مستمدة من الأدب نفسه، وتكون هذه </w:t>
      </w:r>
      <w:r w:rsidR="004C032B" w:rsidRPr="001F612A">
        <w:rPr>
          <w:rFonts w:ascii="Traditional Arabic" w:hAnsi="Traditional Arabic" w:cs="Traditional Arabic" w:hint="cs"/>
          <w:sz w:val="32"/>
          <w:szCs w:val="32"/>
          <w:rtl/>
          <w:lang w:bidi="ar-DZ"/>
        </w:rPr>
        <w:t>المبادئ</w:t>
      </w:r>
      <w:r w:rsidR="00C75F36" w:rsidRPr="001F612A">
        <w:rPr>
          <w:rFonts w:ascii="Traditional Arabic" w:hAnsi="Traditional Arabic" w:cs="Traditional Arabic" w:hint="cs"/>
          <w:sz w:val="32"/>
          <w:szCs w:val="32"/>
          <w:rtl/>
          <w:lang w:bidi="ar-DZ"/>
        </w:rPr>
        <w:t xml:space="preserve"> المنطلق الأساس لاستنطاق الخطاب الأدبي، وهي الفكرة الت</w:t>
      </w:r>
      <w:r w:rsidR="009D070A" w:rsidRPr="001F612A">
        <w:rPr>
          <w:rFonts w:ascii="Traditional Arabic" w:hAnsi="Traditional Arabic" w:cs="Traditional Arabic" w:hint="cs"/>
          <w:sz w:val="32"/>
          <w:szCs w:val="32"/>
          <w:rtl/>
          <w:lang w:bidi="ar-DZ"/>
        </w:rPr>
        <w:t>ي لخصها "</w:t>
      </w:r>
      <w:r w:rsidR="009D070A" w:rsidRPr="001F612A">
        <w:rPr>
          <w:rFonts w:ascii="Traditional Arabic" w:hAnsi="Traditional Arabic" w:cs="Traditional Arabic" w:hint="cs"/>
          <w:b/>
          <w:bCs/>
          <w:sz w:val="32"/>
          <w:szCs w:val="32"/>
          <w:rtl/>
          <w:lang w:bidi="ar-DZ"/>
        </w:rPr>
        <w:t>رومان جاكبسون</w:t>
      </w:r>
      <w:r w:rsidR="009D070A" w:rsidRPr="001F612A">
        <w:rPr>
          <w:rFonts w:ascii="Traditional Arabic" w:hAnsi="Traditional Arabic" w:cs="Traditional Arabic" w:hint="cs"/>
          <w:sz w:val="32"/>
          <w:szCs w:val="32"/>
          <w:rtl/>
          <w:lang w:bidi="ar-DZ"/>
        </w:rPr>
        <w:t>" في مقولت</w:t>
      </w:r>
      <w:r w:rsidR="00C75F36" w:rsidRPr="001F612A">
        <w:rPr>
          <w:rFonts w:ascii="Traditional Arabic" w:hAnsi="Traditional Arabic" w:cs="Traditional Arabic" w:hint="cs"/>
          <w:sz w:val="32"/>
          <w:szCs w:val="32"/>
          <w:rtl/>
          <w:lang w:bidi="ar-DZ"/>
        </w:rPr>
        <w:t xml:space="preserve">ه الشهيرة عام 1919 قائلا :" ليس موضوع العلم الأدبي هو الأدب، وإنّما الأدبية، أي ما يجعل عمل معين عملا أدبيا"، فموضوع الشعرية إذن هو </w:t>
      </w:r>
      <w:r w:rsidR="009D070A" w:rsidRPr="001F612A">
        <w:rPr>
          <w:rFonts w:ascii="Traditional Arabic" w:hAnsi="Traditional Arabic" w:cs="Traditional Arabic" w:hint="cs"/>
          <w:sz w:val="32"/>
          <w:szCs w:val="32"/>
          <w:rtl/>
          <w:lang w:bidi="ar-DZ"/>
        </w:rPr>
        <w:t>الإجابة عن السؤال التالي: ما ا</w:t>
      </w:r>
      <w:r w:rsidR="00C75F36" w:rsidRPr="001F612A">
        <w:rPr>
          <w:rFonts w:ascii="Traditional Arabic" w:hAnsi="Traditional Arabic" w:cs="Traditional Arabic" w:hint="cs"/>
          <w:sz w:val="32"/>
          <w:szCs w:val="32"/>
          <w:rtl/>
          <w:lang w:bidi="ar-DZ"/>
        </w:rPr>
        <w:t>لذي يجعل رسالة لفظية أثرا فنيا؟</w:t>
      </w:r>
    </w:p>
    <w:p w:rsidR="009D070A" w:rsidRPr="001F612A" w:rsidRDefault="009D070A" w:rsidP="009D070A">
      <w:pPr>
        <w:bidi/>
        <w:jc w:val="both"/>
        <w:rPr>
          <w:rFonts w:ascii="Traditional Arabic" w:hAnsi="Traditional Arabic" w:cs="Traditional Arabic"/>
          <w:sz w:val="32"/>
          <w:szCs w:val="32"/>
          <w:rtl/>
          <w:lang w:bidi="ar-DZ"/>
        </w:rPr>
      </w:pPr>
      <w:r w:rsidRPr="001F612A">
        <w:rPr>
          <w:rFonts w:ascii="Traditional Arabic" w:hAnsi="Traditional Arabic" w:cs="Traditional Arabic" w:hint="cs"/>
          <w:sz w:val="32"/>
          <w:szCs w:val="32"/>
          <w:rtl/>
          <w:lang w:bidi="ar-DZ"/>
        </w:rPr>
        <w:t>للإجابة عن هذا السؤال</w:t>
      </w:r>
      <w:r w:rsidR="00437427" w:rsidRPr="001F612A">
        <w:rPr>
          <w:rFonts w:ascii="Traditional Arabic" w:hAnsi="Traditional Arabic" w:cs="Traditional Arabic" w:hint="cs"/>
          <w:sz w:val="32"/>
          <w:szCs w:val="32"/>
          <w:rtl/>
          <w:lang w:bidi="ar-DZ"/>
        </w:rPr>
        <w:t xml:space="preserve"> الجوهري في شعرية الشكلانيون، يف</w:t>
      </w:r>
      <w:r w:rsidRPr="001F612A">
        <w:rPr>
          <w:rFonts w:ascii="Traditional Arabic" w:hAnsi="Traditional Arabic" w:cs="Traditional Arabic" w:hint="cs"/>
          <w:sz w:val="32"/>
          <w:szCs w:val="32"/>
          <w:rtl/>
          <w:lang w:bidi="ar-DZ"/>
        </w:rPr>
        <w:t>ترض "</w:t>
      </w:r>
      <w:r w:rsidRPr="001F612A">
        <w:rPr>
          <w:rFonts w:ascii="Traditional Arabic" w:hAnsi="Traditional Arabic" w:cs="Traditional Arabic" w:hint="cs"/>
          <w:b/>
          <w:bCs/>
          <w:sz w:val="32"/>
          <w:szCs w:val="32"/>
          <w:rtl/>
          <w:lang w:bidi="ar-DZ"/>
        </w:rPr>
        <w:t>ياكبسون</w:t>
      </w:r>
      <w:r w:rsidRPr="001F612A">
        <w:rPr>
          <w:rFonts w:ascii="Traditional Arabic" w:hAnsi="Traditional Arabic" w:cs="Traditional Arabic" w:hint="cs"/>
          <w:sz w:val="32"/>
          <w:szCs w:val="32"/>
          <w:rtl/>
          <w:lang w:bidi="ar-DZ"/>
        </w:rPr>
        <w:t xml:space="preserve">" وجود ست وظائف أساسية للغة، أحدها الوظيفة الشعرية التي تُهيمن على الشعر، والتي تقوم الشعرية كعلم بالبحث عن تجلياتها في العمل الأدبي، وهي بالتأكيد لا توجد منفصلة عن باقي الوظائف إنّما تدخل معها في شبكة </w:t>
      </w:r>
      <w:r w:rsidRPr="001F612A">
        <w:rPr>
          <w:rFonts w:ascii="Traditional Arabic" w:hAnsi="Traditional Arabic" w:cs="Traditional Arabic" w:hint="cs"/>
          <w:sz w:val="32"/>
          <w:szCs w:val="32"/>
          <w:rtl/>
          <w:lang w:bidi="ar-DZ"/>
        </w:rPr>
        <w:lastRenderedPageBreak/>
        <w:t>معقدة من العلاقات، بحيث يصبح القبض عليها داخل النّص أمرا صعبا في حين تلعب دورا ثانويا في أنواع الخطابات الأخرى.</w:t>
      </w:r>
    </w:p>
    <w:p w:rsidR="009D070A" w:rsidRPr="001F612A" w:rsidRDefault="009D070A" w:rsidP="009D070A">
      <w:pPr>
        <w:bidi/>
        <w:jc w:val="both"/>
        <w:rPr>
          <w:rFonts w:ascii="Traditional Arabic" w:hAnsi="Traditional Arabic" w:cs="Traditional Arabic"/>
          <w:sz w:val="32"/>
          <w:szCs w:val="32"/>
          <w:rtl/>
          <w:lang w:bidi="ar-DZ"/>
        </w:rPr>
      </w:pPr>
      <w:r w:rsidRPr="001F612A">
        <w:rPr>
          <w:rFonts w:ascii="Traditional Arabic" w:hAnsi="Traditional Arabic" w:cs="Traditional Arabic" w:hint="cs"/>
          <w:sz w:val="32"/>
          <w:szCs w:val="32"/>
          <w:rtl/>
          <w:lang w:bidi="ar-DZ"/>
        </w:rPr>
        <w:t>من هنا شكلت الشعرية تحولا منهجيا موضوعيا في طبيعة الدراسات النقدية، فعندما عانى النّص الأدبي من قيود المعايير الخارجية (اجتماعية، نفسية، أخلاقية)</w:t>
      </w:r>
      <w:r w:rsidR="001B439D" w:rsidRPr="001F612A">
        <w:rPr>
          <w:rFonts w:ascii="Traditional Arabic" w:hAnsi="Traditional Arabic" w:cs="Traditional Arabic" w:hint="cs"/>
          <w:sz w:val="32"/>
          <w:szCs w:val="32"/>
          <w:rtl/>
          <w:lang w:bidi="ar-DZ"/>
        </w:rPr>
        <w:t>،</w:t>
      </w:r>
      <w:r w:rsidRPr="001F612A">
        <w:rPr>
          <w:rFonts w:ascii="Traditional Arabic" w:hAnsi="Traditional Arabic" w:cs="Traditional Arabic" w:hint="cs"/>
          <w:sz w:val="32"/>
          <w:szCs w:val="32"/>
          <w:rtl/>
          <w:lang w:bidi="ar-DZ"/>
        </w:rPr>
        <w:t xml:space="preserve">وتعسفيتها التي فرضت عليه شروحاً </w:t>
      </w:r>
      <w:r w:rsidR="001B439D" w:rsidRPr="001F612A">
        <w:rPr>
          <w:rFonts w:ascii="Traditional Arabic" w:hAnsi="Traditional Arabic" w:cs="Traditional Arabic" w:hint="cs"/>
          <w:sz w:val="32"/>
          <w:szCs w:val="32"/>
          <w:rtl/>
          <w:lang w:bidi="ar-DZ"/>
        </w:rPr>
        <w:t>،</w:t>
      </w:r>
      <w:r w:rsidRPr="001F612A">
        <w:rPr>
          <w:rFonts w:ascii="Traditional Arabic" w:hAnsi="Traditional Arabic" w:cs="Traditional Arabic" w:hint="cs"/>
          <w:sz w:val="32"/>
          <w:szCs w:val="32"/>
          <w:rtl/>
          <w:lang w:bidi="ar-DZ"/>
        </w:rPr>
        <w:t>وتفسيرات قصرية حولته إلى امتدادات لغوية دلالية عاكسة للواقع محاكية لمظاهره، فجاءت الشعرية برؤيتها الجديدة.</w:t>
      </w:r>
    </w:p>
    <w:p w:rsidR="00B0660E" w:rsidRPr="001F612A" w:rsidRDefault="00B0660E" w:rsidP="00B0660E">
      <w:pPr>
        <w:bidi/>
        <w:jc w:val="both"/>
        <w:rPr>
          <w:rFonts w:ascii="Traditional Arabic" w:hAnsi="Traditional Arabic" w:cs="Traditional Arabic"/>
          <w:sz w:val="32"/>
          <w:szCs w:val="32"/>
          <w:rtl/>
          <w:lang w:bidi="ar-DZ"/>
        </w:rPr>
      </w:pPr>
    </w:p>
    <w:p w:rsidR="009D070A" w:rsidRPr="004C032B" w:rsidRDefault="009D070A" w:rsidP="009D070A">
      <w:pPr>
        <w:bidi/>
        <w:jc w:val="both"/>
        <w:rPr>
          <w:rFonts w:ascii="Traditional Arabic" w:hAnsi="Traditional Arabic" w:cs="Traditional Arabic"/>
          <w:b/>
          <w:bCs/>
          <w:sz w:val="36"/>
          <w:szCs w:val="36"/>
          <w:u w:val="single"/>
          <w:rtl/>
          <w:lang w:bidi="ar-DZ"/>
        </w:rPr>
      </w:pPr>
      <w:r w:rsidRPr="004C032B">
        <w:rPr>
          <w:rFonts w:ascii="Traditional Arabic" w:hAnsi="Traditional Arabic" w:cs="Traditional Arabic" w:hint="cs"/>
          <w:sz w:val="36"/>
          <w:szCs w:val="36"/>
          <w:rtl/>
          <w:lang w:bidi="ar-DZ"/>
        </w:rPr>
        <w:t xml:space="preserve">2/ </w:t>
      </w:r>
      <w:r w:rsidRPr="004C032B">
        <w:rPr>
          <w:rFonts w:ascii="Traditional Arabic" w:hAnsi="Traditional Arabic" w:cs="Traditional Arabic" w:hint="cs"/>
          <w:b/>
          <w:bCs/>
          <w:sz w:val="36"/>
          <w:szCs w:val="36"/>
          <w:u w:val="single"/>
          <w:rtl/>
          <w:lang w:bidi="ar-DZ"/>
        </w:rPr>
        <w:t>الشعرية لغة/ اصطلاحا:</w:t>
      </w:r>
    </w:p>
    <w:p w:rsidR="009D070A" w:rsidRPr="001F612A" w:rsidRDefault="009D070A" w:rsidP="009D070A">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bidi="ar-DZ"/>
        </w:rPr>
        <w:t xml:space="preserve">تسعى الشعرية إلى أنّ تكون بديلا مُكافئا للمصطلح الفرنسي( </w:t>
      </w:r>
      <w:r w:rsidRPr="001F612A">
        <w:rPr>
          <w:rFonts w:ascii="Traditional Arabic" w:hAnsi="Traditional Arabic" w:cs="Traditional Arabic"/>
          <w:sz w:val="32"/>
          <w:szCs w:val="32"/>
          <w:lang w:bidi="ar-DZ"/>
        </w:rPr>
        <w:t>poétique</w:t>
      </w:r>
      <w:r w:rsidRPr="001F612A">
        <w:rPr>
          <w:rFonts w:ascii="Traditional Arabic" w:hAnsi="Traditional Arabic" w:cs="Traditional Arabic" w:hint="cs"/>
          <w:sz w:val="32"/>
          <w:szCs w:val="32"/>
          <w:rtl/>
          <w:lang w:val="en-US" w:bidi="ar-DZ"/>
        </w:rPr>
        <w:t>) أو الإنجليزي (</w:t>
      </w:r>
      <w:r w:rsidRPr="001F612A">
        <w:rPr>
          <w:rFonts w:ascii="Traditional Arabic" w:hAnsi="Traditional Arabic" w:cs="Traditional Arabic"/>
          <w:sz w:val="32"/>
          <w:szCs w:val="32"/>
          <w:lang w:bidi="ar-DZ"/>
        </w:rPr>
        <w:t xml:space="preserve"> poétics</w:t>
      </w:r>
      <w:r w:rsidRPr="001F612A">
        <w:rPr>
          <w:rFonts w:ascii="Traditional Arabic" w:hAnsi="Traditional Arabic" w:cs="Traditional Arabic" w:hint="cs"/>
          <w:sz w:val="32"/>
          <w:szCs w:val="32"/>
          <w:rtl/>
          <w:lang w:val="en-US" w:bidi="ar-DZ"/>
        </w:rPr>
        <w:t>)</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 xml:space="preserve"> </w:t>
      </w:r>
      <w:r w:rsidR="00906B3D" w:rsidRPr="001F612A">
        <w:rPr>
          <w:rFonts w:ascii="Traditional Arabic" w:hAnsi="Traditional Arabic" w:cs="Traditional Arabic" w:hint="cs"/>
          <w:sz w:val="32"/>
          <w:szCs w:val="32"/>
          <w:rtl/>
          <w:lang w:val="en-US" w:bidi="ar-DZ"/>
        </w:rPr>
        <w:t>وكلاهما متجذ</w:t>
      </w:r>
      <w:r w:rsidRPr="001F612A">
        <w:rPr>
          <w:rFonts w:ascii="Traditional Arabic" w:hAnsi="Traditional Arabic" w:cs="Traditional Arabic" w:hint="cs"/>
          <w:sz w:val="32"/>
          <w:szCs w:val="32"/>
          <w:rtl/>
          <w:lang w:val="en-US" w:bidi="ar-DZ"/>
        </w:rPr>
        <w:t>ر من الكلمة اللاتينية (</w:t>
      </w:r>
      <w:r w:rsidRPr="001F612A">
        <w:rPr>
          <w:rFonts w:ascii="Traditional Arabic" w:hAnsi="Traditional Arabic" w:cs="Traditional Arabic"/>
          <w:sz w:val="32"/>
          <w:szCs w:val="32"/>
          <w:lang w:bidi="ar-DZ"/>
        </w:rPr>
        <w:t>poética</w:t>
      </w:r>
      <w:r w:rsidRPr="001F612A">
        <w:rPr>
          <w:rFonts w:ascii="Traditional Arabic" w:hAnsi="Traditional Arabic" w:cs="Traditional Arabic" w:hint="cs"/>
          <w:sz w:val="32"/>
          <w:szCs w:val="32"/>
          <w:rtl/>
          <w:lang w:val="en-US" w:bidi="ar-DZ"/>
        </w:rPr>
        <w:t xml:space="preserve">) المشتقة من الكلمة الإغريقية ( </w:t>
      </w:r>
      <w:r w:rsidRPr="001F612A">
        <w:rPr>
          <w:rFonts w:ascii="Traditional Arabic" w:hAnsi="Traditional Arabic" w:cs="Traditional Arabic"/>
          <w:sz w:val="32"/>
          <w:szCs w:val="32"/>
          <w:lang w:bidi="ar-DZ"/>
        </w:rPr>
        <w:t>poétikos</w:t>
      </w:r>
      <w:r w:rsidRPr="001F612A">
        <w:rPr>
          <w:rFonts w:ascii="Traditional Arabic" w:hAnsi="Traditional Arabic" w:cs="Traditional Arabic" w:hint="cs"/>
          <w:sz w:val="32"/>
          <w:szCs w:val="32"/>
          <w:rtl/>
          <w:lang w:val="en-US" w:bidi="ar-DZ"/>
        </w:rPr>
        <w:t xml:space="preserve">) </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وهي الصيغة التي تداولها الفرنسيون خلال القرن 16 بمعنى كل ما هو مبتدع مبتكر خلاق، لكن كلمة (</w:t>
      </w:r>
      <w:r w:rsidRPr="001F612A">
        <w:rPr>
          <w:rFonts w:ascii="Traditional Arabic" w:hAnsi="Traditional Arabic" w:cs="Traditional Arabic"/>
          <w:sz w:val="32"/>
          <w:szCs w:val="32"/>
          <w:lang w:bidi="ar-DZ"/>
        </w:rPr>
        <w:t xml:space="preserve"> poétique</w:t>
      </w:r>
      <w:r w:rsidRPr="001F612A">
        <w:rPr>
          <w:rFonts w:ascii="Traditional Arabic" w:hAnsi="Traditional Arabic" w:cs="Traditional Arabic" w:hint="cs"/>
          <w:sz w:val="32"/>
          <w:szCs w:val="32"/>
          <w:rtl/>
          <w:lang w:val="en-US" w:bidi="ar-DZ"/>
        </w:rPr>
        <w:t>) أخذت تتطور وتضيق مت</w:t>
      </w:r>
      <w:r w:rsidR="00E2152C" w:rsidRPr="001F612A">
        <w:rPr>
          <w:rFonts w:ascii="Traditional Arabic" w:hAnsi="Traditional Arabic" w:cs="Traditional Arabic" w:hint="cs"/>
          <w:sz w:val="32"/>
          <w:szCs w:val="32"/>
          <w:rtl/>
          <w:lang w:val="en-US" w:bidi="ar-DZ"/>
        </w:rPr>
        <w:t>خذة من " صناعة الشعر" مجالها الإ</w:t>
      </w:r>
      <w:r w:rsidRPr="001F612A">
        <w:rPr>
          <w:rFonts w:ascii="Traditional Arabic" w:hAnsi="Traditional Arabic" w:cs="Traditional Arabic" w:hint="cs"/>
          <w:sz w:val="32"/>
          <w:szCs w:val="32"/>
          <w:rtl/>
          <w:lang w:val="en-US" w:bidi="ar-DZ"/>
        </w:rPr>
        <w:t>ستعمالي المحدود؛فمن دلالتها على الموهبة الشعرية</w:t>
      </w:r>
      <w:r w:rsidR="00E2152C" w:rsidRPr="001F612A">
        <w:rPr>
          <w:rFonts w:ascii="Traditional Arabic" w:hAnsi="Traditional Arabic" w:cs="Traditional Arabic" w:hint="cs"/>
          <w:sz w:val="32"/>
          <w:szCs w:val="32"/>
          <w:rtl/>
          <w:lang w:val="en-US" w:bidi="ar-DZ"/>
        </w:rPr>
        <w:t xml:space="preserve"> ، أصبحت تدل على "نظام التعبير الخاص لشاعر ما، أو فن التأليف والأسلوب الخاص بالشعر.</w:t>
      </w:r>
    </w:p>
    <w:p w:rsidR="00E2152C" w:rsidRPr="001F612A" w:rsidRDefault="00A51AFC" w:rsidP="00E2152C">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ـ أما على الصعيد الاصطلاحي تُحيل على :</w:t>
      </w:r>
    </w:p>
    <w:p w:rsidR="00A51AFC" w:rsidRPr="001F612A" w:rsidRDefault="001F066C" w:rsidP="001F066C">
      <w:pPr>
        <w:pStyle w:val="Paragraphedeliste"/>
        <w:numPr>
          <w:ilvl w:val="0"/>
          <w:numId w:val="1"/>
        </w:numPr>
        <w:bidi/>
        <w:jc w:val="both"/>
        <w:rPr>
          <w:rFonts w:ascii="Traditional Arabic" w:hAnsi="Traditional Arabic" w:cs="Traditional Arabic"/>
          <w:sz w:val="32"/>
          <w:szCs w:val="32"/>
          <w:lang w:val="en-US" w:bidi="ar-DZ"/>
        </w:rPr>
      </w:pPr>
      <w:r w:rsidRPr="001F612A">
        <w:rPr>
          <w:rFonts w:ascii="Traditional Arabic" w:hAnsi="Traditional Arabic" w:cs="Traditional Arabic" w:hint="cs"/>
          <w:sz w:val="32"/>
          <w:szCs w:val="32"/>
          <w:rtl/>
          <w:lang w:val="en-US" w:bidi="ar-DZ"/>
        </w:rPr>
        <w:t xml:space="preserve">نظرية داخلية </w:t>
      </w:r>
      <w:r w:rsidR="004C032B" w:rsidRPr="001F612A">
        <w:rPr>
          <w:rFonts w:ascii="Traditional Arabic" w:hAnsi="Traditional Arabic" w:cs="Traditional Arabic" w:hint="cs"/>
          <w:sz w:val="32"/>
          <w:szCs w:val="32"/>
          <w:rtl/>
          <w:lang w:val="en-US" w:bidi="ar-DZ"/>
        </w:rPr>
        <w:t>للأدب</w:t>
      </w:r>
      <w:r w:rsidRPr="001F612A">
        <w:rPr>
          <w:rFonts w:ascii="Traditional Arabic" w:hAnsi="Traditional Arabic" w:cs="Traditional Arabic" w:hint="cs"/>
          <w:sz w:val="32"/>
          <w:szCs w:val="32"/>
          <w:rtl/>
          <w:lang w:val="en-US" w:bidi="ar-DZ"/>
        </w:rPr>
        <w:t xml:space="preserve"> .</w:t>
      </w:r>
    </w:p>
    <w:p w:rsidR="001F066C" w:rsidRPr="001F612A" w:rsidRDefault="001F066C" w:rsidP="001F066C">
      <w:pPr>
        <w:pStyle w:val="Paragraphedeliste"/>
        <w:numPr>
          <w:ilvl w:val="0"/>
          <w:numId w:val="1"/>
        </w:numPr>
        <w:bidi/>
        <w:jc w:val="both"/>
        <w:rPr>
          <w:rFonts w:ascii="Traditional Arabic" w:hAnsi="Traditional Arabic" w:cs="Traditional Arabic"/>
          <w:sz w:val="32"/>
          <w:szCs w:val="32"/>
          <w:lang w:val="en-US" w:bidi="ar-DZ"/>
        </w:rPr>
      </w:pPr>
      <w:r w:rsidRPr="001F612A">
        <w:rPr>
          <w:rFonts w:ascii="Traditional Arabic" w:hAnsi="Traditional Arabic" w:cs="Traditional Arabic" w:hint="cs"/>
          <w:sz w:val="32"/>
          <w:szCs w:val="32"/>
          <w:rtl/>
          <w:lang w:val="en-US" w:bidi="ar-DZ"/>
        </w:rPr>
        <w:t>القوانين المعيارية التي تُنجزها مدرسة أدبية ما ، وهي مجموعة من القواعد التي ينبغي التقيد بها أثناء الممارسة الفنية.</w:t>
      </w:r>
    </w:p>
    <w:p w:rsidR="00DA2BE4" w:rsidRDefault="001F066C" w:rsidP="00B0660E">
      <w:pPr>
        <w:pStyle w:val="Paragraphedeliste"/>
        <w:numPr>
          <w:ilvl w:val="0"/>
          <w:numId w:val="1"/>
        </w:numPr>
        <w:bidi/>
        <w:jc w:val="both"/>
        <w:rPr>
          <w:rFonts w:ascii="Traditional Arabic" w:hAnsi="Traditional Arabic" w:cs="Traditional Arabic" w:hint="cs"/>
          <w:sz w:val="32"/>
          <w:szCs w:val="32"/>
          <w:lang w:val="en-US" w:bidi="ar-DZ"/>
        </w:rPr>
      </w:pPr>
      <w:r w:rsidRPr="001F612A">
        <w:rPr>
          <w:rFonts w:ascii="Traditional Arabic" w:hAnsi="Traditional Arabic" w:cs="Traditional Arabic" w:hint="cs"/>
          <w:sz w:val="32"/>
          <w:szCs w:val="32"/>
          <w:rtl/>
          <w:lang w:val="en-US" w:bidi="ar-DZ"/>
        </w:rPr>
        <w:t xml:space="preserve">وفي قاموس </w:t>
      </w:r>
      <w:r w:rsidRPr="001F612A">
        <w:rPr>
          <w:rFonts w:ascii="Traditional Arabic" w:hAnsi="Traditional Arabic" w:cs="Traditional Arabic" w:hint="cs"/>
          <w:b/>
          <w:bCs/>
          <w:sz w:val="32"/>
          <w:szCs w:val="32"/>
          <w:rtl/>
          <w:lang w:val="en-US" w:bidi="ar-DZ"/>
        </w:rPr>
        <w:t>غريماس وكورتاس</w:t>
      </w:r>
      <w:r w:rsidRPr="001F612A">
        <w:rPr>
          <w:rFonts w:ascii="Traditional Arabic" w:hAnsi="Traditional Arabic" w:cs="Traditional Arabic" w:hint="cs"/>
          <w:sz w:val="32"/>
          <w:szCs w:val="32"/>
          <w:rtl/>
          <w:lang w:val="en-US" w:bidi="ar-DZ"/>
        </w:rPr>
        <w:t xml:space="preserve"> تدل الشعرية على النظرية العامة </w:t>
      </w:r>
      <w:r w:rsidR="00B0660E" w:rsidRPr="001F612A">
        <w:rPr>
          <w:rFonts w:ascii="Traditional Arabic" w:hAnsi="Traditional Arabic" w:cs="Traditional Arabic" w:hint="cs"/>
          <w:sz w:val="32"/>
          <w:szCs w:val="32"/>
          <w:rtl/>
          <w:lang w:val="en-US" w:bidi="ar-DZ"/>
        </w:rPr>
        <w:t>للأعمال</w:t>
      </w:r>
      <w:r w:rsidRPr="001F612A">
        <w:rPr>
          <w:rFonts w:ascii="Traditional Arabic" w:hAnsi="Traditional Arabic" w:cs="Traditional Arabic" w:hint="cs"/>
          <w:sz w:val="32"/>
          <w:szCs w:val="32"/>
          <w:rtl/>
          <w:lang w:val="en-US" w:bidi="ar-DZ"/>
        </w:rPr>
        <w:t xml:space="preserve"> الأدبية، هذا الإ</w:t>
      </w:r>
      <w:r w:rsidR="00367441" w:rsidRPr="001F612A">
        <w:rPr>
          <w:rFonts w:ascii="Traditional Arabic" w:hAnsi="Traditional Arabic" w:cs="Traditional Arabic" w:hint="cs"/>
          <w:sz w:val="32"/>
          <w:szCs w:val="32"/>
          <w:rtl/>
          <w:lang w:val="en-US" w:bidi="ar-DZ"/>
        </w:rPr>
        <w:t xml:space="preserve">قرار الأخير الذي يمتد إلى أرسطو </w:t>
      </w:r>
      <w:r w:rsidRPr="001F612A">
        <w:rPr>
          <w:rFonts w:ascii="Traditional Arabic" w:hAnsi="Traditional Arabic" w:cs="Traditional Arabic" w:hint="cs"/>
          <w:sz w:val="32"/>
          <w:szCs w:val="32"/>
          <w:rtl/>
          <w:lang w:val="en-US" w:bidi="ar-DZ"/>
        </w:rPr>
        <w:t>الذي استعمل هذا المصطلح بمفهوم "دراسة الفن الأدبي بوصفه إبداعا لفظيا" .</w:t>
      </w:r>
      <w:r w:rsidR="00367441" w:rsidRPr="001F612A">
        <w:rPr>
          <w:rFonts w:ascii="Traditional Arabic" w:hAnsi="Traditional Arabic" w:cs="Traditional Arabic" w:hint="cs"/>
          <w:sz w:val="32"/>
          <w:szCs w:val="32"/>
          <w:rtl/>
          <w:lang w:val="en-US" w:bidi="ar-DZ"/>
        </w:rPr>
        <w:t xml:space="preserve">ولقد استطاع  أن ّ يضع قوانين المأساة بشكل واضح </w:t>
      </w:r>
      <w:r w:rsidR="001B439D" w:rsidRPr="001F612A">
        <w:rPr>
          <w:rFonts w:ascii="Traditional Arabic" w:hAnsi="Traditional Arabic" w:cs="Traditional Arabic" w:hint="cs"/>
          <w:sz w:val="32"/>
          <w:szCs w:val="32"/>
          <w:rtl/>
          <w:lang w:val="en-US" w:bidi="ar-DZ"/>
        </w:rPr>
        <w:t>،</w:t>
      </w:r>
      <w:r w:rsidR="00367441" w:rsidRPr="001F612A">
        <w:rPr>
          <w:rFonts w:ascii="Traditional Arabic" w:hAnsi="Traditional Arabic" w:cs="Traditional Arabic" w:hint="cs"/>
          <w:sz w:val="32"/>
          <w:szCs w:val="32"/>
          <w:rtl/>
          <w:lang w:val="en-US" w:bidi="ar-DZ"/>
        </w:rPr>
        <w:t xml:space="preserve">ومُتكامل لأنّه نوع متحقق </w:t>
      </w:r>
      <w:r w:rsidR="001B439D" w:rsidRPr="001F612A">
        <w:rPr>
          <w:rFonts w:ascii="Traditional Arabic" w:hAnsi="Traditional Arabic" w:cs="Traditional Arabic" w:hint="cs"/>
          <w:sz w:val="32"/>
          <w:szCs w:val="32"/>
          <w:rtl/>
          <w:lang w:val="en-US" w:bidi="ar-DZ"/>
        </w:rPr>
        <w:t>،</w:t>
      </w:r>
      <w:r w:rsidR="00367441" w:rsidRPr="001F612A">
        <w:rPr>
          <w:rFonts w:ascii="Traditional Arabic" w:hAnsi="Traditional Arabic" w:cs="Traditional Arabic" w:hint="cs"/>
          <w:sz w:val="32"/>
          <w:szCs w:val="32"/>
          <w:rtl/>
          <w:lang w:val="en-US" w:bidi="ar-DZ"/>
        </w:rPr>
        <w:t>وله أسس ثابتة</w:t>
      </w:r>
      <w:r w:rsidR="00DA2BE4" w:rsidRPr="001F612A">
        <w:rPr>
          <w:rFonts w:ascii="Traditional Arabic" w:hAnsi="Traditional Arabic" w:cs="Traditional Arabic" w:hint="cs"/>
          <w:sz w:val="32"/>
          <w:szCs w:val="32"/>
          <w:rtl/>
          <w:lang w:val="en-US" w:bidi="ar-DZ"/>
        </w:rPr>
        <w:t xml:space="preserve"> بينما لم يستطع أنّ يُبين القوانين النّوعية للملحمة فاقتصر على القوانين الشعرية التي تشترك بها مع المأساة.</w:t>
      </w:r>
    </w:p>
    <w:p w:rsidR="00370BB9" w:rsidRPr="001F612A" w:rsidRDefault="00370BB9" w:rsidP="00370BB9">
      <w:pPr>
        <w:pStyle w:val="Paragraphedeliste"/>
        <w:bidi/>
        <w:jc w:val="both"/>
        <w:rPr>
          <w:rFonts w:ascii="Traditional Arabic" w:hAnsi="Traditional Arabic" w:cs="Traditional Arabic"/>
          <w:sz w:val="32"/>
          <w:szCs w:val="32"/>
          <w:rtl/>
          <w:lang w:val="en-US" w:bidi="ar-DZ"/>
        </w:rPr>
      </w:pPr>
    </w:p>
    <w:p w:rsidR="00DA2BE4" w:rsidRPr="004C032B" w:rsidRDefault="001B5535" w:rsidP="004E7385">
      <w:pPr>
        <w:bidi/>
        <w:jc w:val="center"/>
        <w:rPr>
          <w:rFonts w:ascii="Traditional Arabic" w:hAnsi="Traditional Arabic" w:cs="Traditional Arabic"/>
          <w:b/>
          <w:bCs/>
          <w:sz w:val="36"/>
          <w:szCs w:val="36"/>
          <w:u w:val="single"/>
          <w:rtl/>
          <w:lang w:val="en-US" w:bidi="ar-DZ"/>
        </w:rPr>
      </w:pPr>
      <w:r w:rsidRPr="004C032B">
        <w:rPr>
          <w:rFonts w:ascii="Traditional Arabic" w:hAnsi="Traditional Arabic" w:cs="Traditional Arabic" w:hint="cs"/>
          <w:sz w:val="36"/>
          <w:szCs w:val="36"/>
          <w:rtl/>
          <w:lang w:val="en-US" w:bidi="ar-DZ"/>
        </w:rPr>
        <w:lastRenderedPageBreak/>
        <w:t>2</w:t>
      </w:r>
      <w:r w:rsidRPr="004C032B">
        <w:rPr>
          <w:rFonts w:ascii="Traditional Arabic" w:hAnsi="Traditional Arabic" w:cs="Traditional Arabic" w:hint="cs"/>
          <w:b/>
          <w:bCs/>
          <w:sz w:val="36"/>
          <w:szCs w:val="36"/>
          <w:u w:val="single"/>
          <w:rtl/>
          <w:lang w:val="en-US" w:bidi="ar-DZ"/>
        </w:rPr>
        <w:t>/ المحاضرة الثانية</w:t>
      </w:r>
      <w:r w:rsidRPr="004C032B">
        <w:rPr>
          <w:rFonts w:ascii="Traditional Arabic" w:hAnsi="Traditional Arabic" w:cs="Traditional Arabic" w:hint="cs"/>
          <w:sz w:val="36"/>
          <w:szCs w:val="36"/>
          <w:rtl/>
          <w:lang w:val="en-US" w:bidi="ar-DZ"/>
        </w:rPr>
        <w:t xml:space="preserve"> </w:t>
      </w:r>
      <w:r w:rsidRPr="004C032B">
        <w:rPr>
          <w:rFonts w:ascii="Traditional Arabic" w:hAnsi="Traditional Arabic" w:cs="Traditional Arabic" w:hint="cs"/>
          <w:b/>
          <w:bCs/>
          <w:sz w:val="36"/>
          <w:szCs w:val="36"/>
          <w:u w:val="single"/>
          <w:rtl/>
          <w:lang w:val="en-US" w:bidi="ar-DZ"/>
        </w:rPr>
        <w:t xml:space="preserve">: </w:t>
      </w:r>
      <w:r w:rsidR="001F612A">
        <w:rPr>
          <w:rFonts w:ascii="Traditional Arabic" w:hAnsi="Traditional Arabic" w:cs="Traditional Arabic" w:hint="cs"/>
          <w:b/>
          <w:bCs/>
          <w:sz w:val="36"/>
          <w:szCs w:val="36"/>
          <w:u w:val="single"/>
          <w:rtl/>
          <w:lang w:val="en-US" w:bidi="ar-DZ"/>
        </w:rPr>
        <w:t xml:space="preserve"> </w:t>
      </w:r>
      <w:r w:rsidR="00B0660E" w:rsidRPr="004C032B">
        <w:rPr>
          <w:rFonts w:ascii="Traditional Arabic" w:hAnsi="Traditional Arabic" w:cs="Traditional Arabic" w:hint="cs"/>
          <w:b/>
          <w:bCs/>
          <w:sz w:val="36"/>
          <w:szCs w:val="36"/>
          <w:u w:val="single"/>
          <w:rtl/>
          <w:lang w:val="en-US" w:bidi="ar-DZ"/>
        </w:rPr>
        <w:t xml:space="preserve">  </w:t>
      </w:r>
      <w:r w:rsidRPr="004C032B">
        <w:rPr>
          <w:rFonts w:ascii="Traditional Arabic" w:hAnsi="Traditional Arabic" w:cs="Traditional Arabic" w:hint="cs"/>
          <w:b/>
          <w:bCs/>
          <w:sz w:val="36"/>
          <w:szCs w:val="36"/>
          <w:u w:val="single"/>
          <w:rtl/>
          <w:lang w:val="en-US" w:bidi="ar-DZ"/>
        </w:rPr>
        <w:t>الشعرية عند الغرب</w:t>
      </w:r>
    </w:p>
    <w:p w:rsidR="001B5535" w:rsidRPr="001F612A" w:rsidRDefault="001B5535" w:rsidP="001B5535">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 xml:space="preserve">نُشير إلى أنّ مصطلح "الشعرية أول ما اقترن بالناقد الغربي </w:t>
      </w:r>
      <w:r w:rsidRPr="001F612A">
        <w:rPr>
          <w:rFonts w:ascii="Traditional Arabic" w:hAnsi="Traditional Arabic" w:cs="Traditional Arabic" w:hint="cs"/>
          <w:b/>
          <w:bCs/>
          <w:sz w:val="32"/>
          <w:szCs w:val="32"/>
          <w:rtl/>
          <w:lang w:val="en-US" w:bidi="ar-DZ"/>
        </w:rPr>
        <w:t>"تودوروف</w:t>
      </w:r>
      <w:r w:rsidRPr="001F612A">
        <w:rPr>
          <w:rFonts w:ascii="Traditional Arabic" w:hAnsi="Traditional Arabic" w:cs="Traditional Arabic" w:hint="cs"/>
          <w:sz w:val="32"/>
          <w:szCs w:val="32"/>
          <w:rtl/>
          <w:lang w:val="en-US" w:bidi="ar-DZ"/>
        </w:rPr>
        <w:t xml:space="preserve">" </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وهو في طليعة النقاد الذين عنوا بشكل خاص بالتنظير</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 xml:space="preserve"> والتأصيل لها في النقد الحديث منذ الستينات</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 xml:space="preserve"> وحتى الوقت الحاضر، من مؤلفاته (الشعرية، شعرية النثر)، فقد أكد على أنّ العمل الأدبي في حد ذاته </w:t>
      </w:r>
      <w:r w:rsidR="001B439D" w:rsidRPr="001F612A">
        <w:rPr>
          <w:rFonts w:ascii="Traditional Arabic" w:hAnsi="Traditional Arabic" w:cs="Traditional Arabic" w:hint="cs"/>
          <w:sz w:val="32"/>
          <w:szCs w:val="32"/>
          <w:rtl/>
          <w:lang w:val="en-US" w:bidi="ar-DZ"/>
        </w:rPr>
        <w:t>هو موضوع الشعرية، فما تستنطقه هو</w:t>
      </w:r>
      <w:r w:rsidRPr="001F612A">
        <w:rPr>
          <w:rFonts w:ascii="Traditional Arabic" w:hAnsi="Traditional Arabic" w:cs="Traditional Arabic" w:hint="cs"/>
          <w:sz w:val="32"/>
          <w:szCs w:val="32"/>
          <w:rtl/>
          <w:lang w:val="en-US" w:bidi="ar-DZ"/>
        </w:rPr>
        <w:t xml:space="preserve"> خصائص هذا الخطاب النوعي الذي هو الخطاب الأدبي، كما يرى (</w:t>
      </w:r>
      <w:r w:rsidRPr="001F612A">
        <w:rPr>
          <w:rFonts w:ascii="Traditional Arabic" w:hAnsi="Traditional Arabic" w:cs="Traditional Arabic" w:hint="cs"/>
          <w:b/>
          <w:bCs/>
          <w:sz w:val="32"/>
          <w:szCs w:val="32"/>
          <w:rtl/>
          <w:lang w:val="en-US" w:bidi="ar-DZ"/>
        </w:rPr>
        <w:t>تودوروف</w:t>
      </w:r>
      <w:r w:rsidRPr="001F612A">
        <w:rPr>
          <w:rFonts w:ascii="Traditional Arabic" w:hAnsi="Traditional Arabic" w:cs="Traditional Arabic" w:hint="cs"/>
          <w:sz w:val="32"/>
          <w:szCs w:val="32"/>
          <w:rtl/>
          <w:lang w:val="en-US" w:bidi="ar-DZ"/>
        </w:rPr>
        <w:t xml:space="preserve">) أنّ الشعرية </w:t>
      </w:r>
      <w:r w:rsidR="00F66D56" w:rsidRPr="001F612A">
        <w:rPr>
          <w:rFonts w:ascii="Traditional Arabic" w:hAnsi="Traditional Arabic" w:cs="Traditional Arabic" w:hint="cs"/>
          <w:sz w:val="32"/>
          <w:szCs w:val="32"/>
          <w:rtl/>
          <w:lang w:val="en-US" w:bidi="ar-DZ"/>
        </w:rPr>
        <w:t>لا تهتم ولا تُعنى بالأدب الحقيقي، بل بالأدب الممكن أو المتوقع، هكذا فإنّ شعريته تتحدد على أساس اشتغالها على خصائص الخطاب الأدبي فقط ( لا</w:t>
      </w:r>
      <w:r w:rsidR="000A3694" w:rsidRPr="001F612A">
        <w:rPr>
          <w:rFonts w:ascii="Traditional Arabic" w:hAnsi="Traditional Arabic" w:cs="Traditional Arabic" w:hint="cs"/>
          <w:sz w:val="32"/>
          <w:szCs w:val="32"/>
          <w:rtl/>
          <w:lang w:val="en-US" w:bidi="ar-DZ"/>
        </w:rPr>
        <w:t xml:space="preserve"> </w:t>
      </w:r>
      <w:r w:rsidR="00F66D56" w:rsidRPr="001F612A">
        <w:rPr>
          <w:rFonts w:ascii="Traditional Arabic" w:hAnsi="Traditional Arabic" w:cs="Traditional Arabic" w:hint="cs"/>
          <w:sz w:val="32"/>
          <w:szCs w:val="32"/>
          <w:rtl/>
          <w:lang w:val="en-US" w:bidi="ar-DZ"/>
        </w:rPr>
        <w:t>يهمه النص إلاّ من حيث كونه حاملا لهذه الأدوات).</w:t>
      </w:r>
    </w:p>
    <w:p w:rsidR="00F66D56" w:rsidRPr="001F612A" w:rsidRDefault="000A3694" w:rsidP="00F66D56">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فشعرية (</w:t>
      </w:r>
      <w:r w:rsidRPr="001F612A">
        <w:rPr>
          <w:rFonts w:ascii="Traditional Arabic" w:hAnsi="Traditional Arabic" w:cs="Traditional Arabic" w:hint="cs"/>
          <w:b/>
          <w:bCs/>
          <w:sz w:val="32"/>
          <w:szCs w:val="32"/>
          <w:rtl/>
          <w:lang w:val="en-US" w:bidi="ar-DZ"/>
        </w:rPr>
        <w:t>تودوروف</w:t>
      </w:r>
      <w:r w:rsidRPr="001F612A">
        <w:rPr>
          <w:rFonts w:ascii="Traditional Arabic" w:hAnsi="Traditional Arabic" w:cs="Traditional Arabic" w:hint="cs"/>
          <w:sz w:val="32"/>
          <w:szCs w:val="32"/>
          <w:rtl/>
          <w:lang w:val="en-US" w:bidi="ar-DZ"/>
        </w:rPr>
        <w:t xml:space="preserve">) لا تهتم بالنصوص الأدبية باعتبارها إبداعات فردية ولا يهمها الأثر الأدبي في حد ذاته، وإنّما تُسلط اهتمام مجال بحثها وأساس اشتغالها على خصائص الخطاب الأدبي في بنيته المجردة لاستنباط القوانين الداخلية التي تُنظم ولادة الخطاب الأدبي، ويقول في هذا السياق:" جاءت الشعرية فوضعت حدا للتوازي القائم على هذا النحو بين التأويل والعلم في حقل الدراسات الأدبية، وهي بخلاف تأويل الأعمال النوعية، لا تسعى إلى تسمية المعنى بل إلى معرفة القوانين التي تُنظم ولادة كل عمل، ولكنها بخلاف هذه العلوم التي هي علم النفس، وعلم الاجتماع...الخ تبحث عن هذه القوانين داخل الأدب، فالشعرية إذن مقاربة </w:t>
      </w:r>
      <w:r w:rsidR="00B0660E" w:rsidRPr="001F612A">
        <w:rPr>
          <w:rFonts w:ascii="Traditional Arabic" w:hAnsi="Traditional Arabic" w:cs="Traditional Arabic" w:hint="cs"/>
          <w:sz w:val="32"/>
          <w:szCs w:val="32"/>
          <w:rtl/>
          <w:lang w:val="en-US" w:bidi="ar-DZ"/>
        </w:rPr>
        <w:t>للأدب</w:t>
      </w:r>
      <w:r w:rsidRPr="001F612A">
        <w:rPr>
          <w:rFonts w:ascii="Traditional Arabic" w:hAnsi="Traditional Arabic" w:cs="Traditional Arabic" w:hint="cs"/>
          <w:sz w:val="32"/>
          <w:szCs w:val="32"/>
          <w:rtl/>
          <w:lang w:val="en-US" w:bidi="ar-DZ"/>
        </w:rPr>
        <w:t xml:space="preserve"> "مجردة" و"باطنية" في الآن نفسه"</w:t>
      </w:r>
      <w:r w:rsidRPr="001F612A">
        <w:rPr>
          <w:rStyle w:val="Appelnotedebasdep"/>
          <w:rFonts w:ascii="Traditional Arabic" w:hAnsi="Traditional Arabic" w:cs="Traditional Arabic"/>
          <w:sz w:val="32"/>
          <w:szCs w:val="32"/>
          <w:rtl/>
          <w:lang w:val="en-US" w:bidi="ar-DZ"/>
        </w:rPr>
        <w:footnoteReference w:id="2"/>
      </w:r>
      <w:r w:rsidRPr="001F612A">
        <w:rPr>
          <w:rFonts w:ascii="Traditional Arabic" w:hAnsi="Traditional Arabic" w:cs="Traditional Arabic" w:hint="cs"/>
          <w:sz w:val="32"/>
          <w:szCs w:val="32"/>
          <w:rtl/>
          <w:lang w:val="en-US" w:bidi="ar-DZ"/>
        </w:rPr>
        <w:t>، فالنظر في القوانين التي تُنظم سير الممارسات الأدبية يسمح بتمييز حسنها من رديئها، كما يعمل أيضا على الرفع من مستوى الأعمال الأدبية.</w:t>
      </w:r>
    </w:p>
    <w:p w:rsidR="000A3694" w:rsidRPr="001F612A" w:rsidRDefault="000A3694" w:rsidP="000A3694">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أما الشعرية عند "</w:t>
      </w:r>
      <w:r w:rsidRPr="001F612A">
        <w:rPr>
          <w:rFonts w:ascii="Traditional Arabic" w:hAnsi="Traditional Arabic" w:cs="Traditional Arabic" w:hint="cs"/>
          <w:b/>
          <w:bCs/>
          <w:sz w:val="32"/>
          <w:szCs w:val="32"/>
          <w:rtl/>
          <w:lang w:val="en-US" w:bidi="ar-DZ"/>
        </w:rPr>
        <w:t>جون كوهين</w:t>
      </w:r>
      <w:r w:rsidRPr="001F612A">
        <w:rPr>
          <w:rFonts w:ascii="Traditional Arabic" w:hAnsi="Traditional Arabic" w:cs="Traditional Arabic" w:hint="cs"/>
          <w:sz w:val="32"/>
          <w:szCs w:val="32"/>
          <w:rtl/>
          <w:lang w:val="en-US" w:bidi="ar-DZ"/>
        </w:rPr>
        <w:t xml:space="preserve">" ، علم موضوعه الشعر، وكلمة الشعر في العصر الكلاسيكي كانت تعني جنسا أدبيا متميزا باستعمال النظم، ولكن كلمة الشعر اليوم أخذت معنى أوسع تعني الإحساس الجمالي الخاص الناتج عن القصيدة، ثم عرفت الكلمة توسعا في كل موضوع من شأنّه أن يُثير هذا النوع من الإحساس الجمالي، </w:t>
      </w:r>
      <w:r w:rsidR="00325309" w:rsidRPr="001F612A">
        <w:rPr>
          <w:rFonts w:ascii="Traditional Arabic" w:hAnsi="Traditional Arabic" w:cs="Traditional Arabic" w:hint="cs"/>
          <w:sz w:val="32"/>
          <w:szCs w:val="32"/>
          <w:rtl/>
          <w:lang w:val="en-US" w:bidi="ar-DZ"/>
        </w:rPr>
        <w:t xml:space="preserve">فلم تعد الشعرية قيمة خاصة بالعمل الأدبي ذاته، ولكنها صفة نطلقها على قدرة ذلك العمل على </w:t>
      </w:r>
      <w:r w:rsidR="0030603E" w:rsidRPr="001F612A">
        <w:rPr>
          <w:rFonts w:ascii="Traditional Arabic" w:hAnsi="Traditional Arabic" w:cs="Traditional Arabic" w:hint="cs"/>
          <w:sz w:val="32"/>
          <w:szCs w:val="32"/>
          <w:rtl/>
          <w:lang w:val="en-US" w:bidi="ar-DZ"/>
        </w:rPr>
        <w:t>إيقاظ</w:t>
      </w:r>
      <w:r w:rsidR="00325309" w:rsidRPr="001F612A">
        <w:rPr>
          <w:rFonts w:ascii="Traditional Arabic" w:hAnsi="Traditional Arabic" w:cs="Traditional Arabic" w:hint="cs"/>
          <w:sz w:val="32"/>
          <w:szCs w:val="32"/>
          <w:rtl/>
          <w:lang w:val="en-US" w:bidi="ar-DZ"/>
        </w:rPr>
        <w:t xml:space="preserve"> المشاعر الجمالية </w:t>
      </w:r>
      <w:r w:rsidR="001B439D" w:rsidRPr="001F612A">
        <w:rPr>
          <w:rFonts w:ascii="Traditional Arabic" w:hAnsi="Traditional Arabic" w:cs="Traditional Arabic" w:hint="cs"/>
          <w:sz w:val="32"/>
          <w:szCs w:val="32"/>
          <w:rtl/>
          <w:lang w:val="en-US" w:bidi="ar-DZ"/>
        </w:rPr>
        <w:t>،</w:t>
      </w:r>
      <w:r w:rsidR="00325309" w:rsidRPr="001F612A">
        <w:rPr>
          <w:rFonts w:ascii="Traditional Arabic" w:hAnsi="Traditional Arabic" w:cs="Traditional Arabic" w:hint="cs"/>
          <w:sz w:val="32"/>
          <w:szCs w:val="32"/>
          <w:rtl/>
          <w:lang w:val="en-US" w:bidi="ar-DZ"/>
        </w:rPr>
        <w:t xml:space="preserve">وإثارة الدهشة، وخلق الحس بالمفارقة ، </w:t>
      </w:r>
      <w:r w:rsidR="0030603E" w:rsidRPr="001F612A">
        <w:rPr>
          <w:rFonts w:ascii="Traditional Arabic" w:hAnsi="Traditional Arabic" w:cs="Traditional Arabic" w:hint="cs"/>
          <w:sz w:val="32"/>
          <w:szCs w:val="32"/>
          <w:rtl/>
          <w:lang w:val="en-US" w:bidi="ar-DZ"/>
        </w:rPr>
        <w:t>والانحراف</w:t>
      </w:r>
      <w:r w:rsidR="00325309" w:rsidRPr="001F612A">
        <w:rPr>
          <w:rFonts w:ascii="Traditional Arabic" w:hAnsi="Traditional Arabic" w:cs="Traditional Arabic" w:hint="cs"/>
          <w:sz w:val="32"/>
          <w:szCs w:val="32"/>
          <w:rtl/>
          <w:lang w:val="en-US" w:bidi="ar-DZ"/>
        </w:rPr>
        <w:t xml:space="preserve"> عن المألوف .</w:t>
      </w:r>
    </w:p>
    <w:p w:rsidR="00325309" w:rsidRPr="001F612A" w:rsidRDefault="00325309" w:rsidP="00325309">
      <w:pPr>
        <w:bidi/>
        <w:jc w:val="both"/>
        <w:rPr>
          <w:rFonts w:ascii="Traditional Arabic" w:hAnsi="Traditional Arabic" w:cs="Traditional Arabic"/>
          <w:sz w:val="32"/>
          <w:szCs w:val="32"/>
          <w:vertAlign w:val="superscript"/>
          <w:rtl/>
          <w:lang w:val="en-US" w:bidi="ar-DZ"/>
        </w:rPr>
      </w:pPr>
      <w:r w:rsidRPr="001F612A">
        <w:rPr>
          <w:rFonts w:ascii="Traditional Arabic" w:hAnsi="Traditional Arabic" w:cs="Traditional Arabic" w:hint="cs"/>
          <w:sz w:val="32"/>
          <w:szCs w:val="32"/>
          <w:rtl/>
          <w:lang w:val="en-US" w:bidi="ar-DZ"/>
        </w:rPr>
        <w:lastRenderedPageBreak/>
        <w:t xml:space="preserve">وبهذا المعنى فإنّ اللغة الشعرية ليست جاهزة وإنّما هي تتكون، وما يُميز اللغة الشعرية عند </w:t>
      </w:r>
      <w:r w:rsidR="00B0660E"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b/>
          <w:bCs/>
          <w:sz w:val="32"/>
          <w:szCs w:val="32"/>
          <w:rtl/>
          <w:lang w:val="en-US" w:bidi="ar-DZ"/>
        </w:rPr>
        <w:t>جون كوهين</w:t>
      </w:r>
      <w:r w:rsidRPr="001F612A">
        <w:rPr>
          <w:rFonts w:ascii="Traditional Arabic" w:hAnsi="Traditional Arabic" w:cs="Traditional Arabic" w:hint="cs"/>
          <w:sz w:val="32"/>
          <w:szCs w:val="32"/>
          <w:rtl/>
          <w:lang w:val="en-US" w:bidi="ar-DZ"/>
        </w:rPr>
        <w:t>" هو عدولها عن المعاني القاموسية، وبعدولها ذاك تُضفي على القصيدة صفة الشاعرية.</w:t>
      </w:r>
    </w:p>
    <w:p w:rsidR="001B5535" w:rsidRPr="004C032B" w:rsidRDefault="00862C45" w:rsidP="001B5535">
      <w:pPr>
        <w:bidi/>
        <w:jc w:val="both"/>
        <w:rPr>
          <w:rFonts w:ascii="Traditional Arabic" w:hAnsi="Traditional Arabic" w:cs="Traditional Arabic"/>
          <w:b/>
          <w:bCs/>
          <w:sz w:val="36"/>
          <w:szCs w:val="36"/>
          <w:u w:val="single"/>
          <w:rtl/>
          <w:lang w:val="en-US" w:bidi="ar-DZ"/>
        </w:rPr>
      </w:pPr>
      <w:r w:rsidRPr="004C032B">
        <w:rPr>
          <w:rFonts w:ascii="Traditional Arabic" w:hAnsi="Traditional Arabic" w:cs="Traditional Arabic" w:hint="cs"/>
          <w:sz w:val="36"/>
          <w:szCs w:val="36"/>
          <w:rtl/>
          <w:lang w:val="en-US" w:bidi="ar-DZ"/>
        </w:rPr>
        <w:t>2</w:t>
      </w:r>
      <w:r w:rsidRPr="004C032B">
        <w:rPr>
          <w:rFonts w:ascii="Traditional Arabic" w:hAnsi="Traditional Arabic" w:cs="Traditional Arabic" w:hint="cs"/>
          <w:b/>
          <w:bCs/>
          <w:sz w:val="36"/>
          <w:szCs w:val="36"/>
          <w:u w:val="single"/>
          <w:rtl/>
          <w:lang w:val="en-US" w:bidi="ar-DZ"/>
        </w:rPr>
        <w:t>/ الشعرية واللسانيات:</w:t>
      </w:r>
    </w:p>
    <w:p w:rsidR="00A666BC" w:rsidRPr="001F612A" w:rsidRDefault="0031311C" w:rsidP="00862C45">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 xml:space="preserve">تبحث الشعرية في قوانين الخطاب الأدبي عبر اجرائياتها الخاصة </w:t>
      </w:r>
      <w:r w:rsidR="00A666BC"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 xml:space="preserve">ومرجعها الأول والأخير هو الخطاب الأدبي، أي أنّها تستنبط القوانين التي يتوجه الخطاب اللغوي بموجبها وجهة أدبية،فهي  إذن تُشخص قوانين الأدبية في أي خطاب لغوي. </w:t>
      </w:r>
    </w:p>
    <w:p w:rsidR="00862C45" w:rsidRPr="0012381E" w:rsidRDefault="0031311C" w:rsidP="00A666BC">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ويتجلى عمل الشعرية في مرحلتين : مرحلة الاكتشاف ، ومرحلة استثمار هذه القوانين واستخدامها كمادة أولية </w:t>
      </w:r>
      <w:r w:rsidRPr="0012381E">
        <w:rPr>
          <w:rFonts w:ascii="Traditional Arabic" w:hAnsi="Traditional Arabic" w:cs="Traditional Arabic"/>
          <w:sz w:val="32"/>
          <w:szCs w:val="32"/>
          <w:rtl/>
          <w:lang w:val="en-US" w:bidi="ar-DZ"/>
        </w:rPr>
        <w:t>–</w:t>
      </w:r>
      <w:r w:rsidRPr="0012381E">
        <w:rPr>
          <w:rFonts w:ascii="Traditional Arabic" w:hAnsi="Traditional Arabic" w:cs="Traditional Arabic" w:hint="cs"/>
          <w:sz w:val="32"/>
          <w:szCs w:val="32"/>
          <w:rtl/>
          <w:lang w:val="en-US" w:bidi="ar-DZ"/>
        </w:rPr>
        <w:t xml:space="preserve"> وليست نهائية </w:t>
      </w:r>
      <w:r w:rsidRPr="0012381E">
        <w:rPr>
          <w:rFonts w:ascii="Traditional Arabic" w:hAnsi="Traditional Arabic" w:cs="Traditional Arabic"/>
          <w:sz w:val="32"/>
          <w:szCs w:val="32"/>
          <w:rtl/>
          <w:lang w:val="en-US" w:bidi="ar-DZ"/>
        </w:rPr>
        <w:t>–</w:t>
      </w:r>
      <w:r w:rsidRPr="0012381E">
        <w:rPr>
          <w:rFonts w:ascii="Traditional Arabic" w:hAnsi="Traditional Arabic" w:cs="Traditional Arabic" w:hint="cs"/>
          <w:sz w:val="32"/>
          <w:szCs w:val="32"/>
          <w:rtl/>
          <w:lang w:val="en-US" w:bidi="ar-DZ"/>
        </w:rPr>
        <w:t xml:space="preserve"> في دراسة النصوص.</w:t>
      </w:r>
    </w:p>
    <w:p w:rsidR="0031311C" w:rsidRPr="0012381E" w:rsidRDefault="0031311C" w:rsidP="0031311C">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ويُعرفها "</w:t>
      </w:r>
      <w:r w:rsidRPr="0012381E">
        <w:rPr>
          <w:rFonts w:ascii="Traditional Arabic" w:hAnsi="Traditional Arabic" w:cs="Traditional Arabic" w:hint="cs"/>
          <w:b/>
          <w:bCs/>
          <w:sz w:val="32"/>
          <w:szCs w:val="32"/>
          <w:rtl/>
          <w:lang w:val="en-US" w:bidi="ar-DZ"/>
        </w:rPr>
        <w:t>رومان جاكبسون</w:t>
      </w:r>
      <w:r w:rsidRPr="0012381E">
        <w:rPr>
          <w:rFonts w:ascii="Traditional Arabic" w:hAnsi="Traditional Arabic" w:cs="Traditional Arabic" w:hint="cs"/>
          <w:sz w:val="32"/>
          <w:szCs w:val="32"/>
          <w:rtl/>
          <w:lang w:val="en-US" w:bidi="ar-DZ"/>
        </w:rPr>
        <w:t>" بأنّها : " ذلك الفرع من اللسانيات الذي يُعالج الوظيفة الشعرية في علاقاتها مع الوظائف الأخرى للغة، وتهتم الشعرية بالمعنى الواسع للكلمة، بالوظيفة الشعرية لا في الشعر فحسب حيث تُهيمن هذه الوظيفة على الوظائف الأخرى للغة، وإنّما تهتم أيضا خارج الشعر حيث تُعطي الأولوية لهذه الوظيفة أو تلك على حساب الوظيفة الشعرية"، إذن هي الدراسة اللسانية للوظيفة الشعرية.</w:t>
      </w:r>
    </w:p>
    <w:p w:rsidR="0031311C" w:rsidRPr="0012381E" w:rsidRDefault="00906B3D" w:rsidP="0031311C">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هكذا يُحاول أنّ يُكسب " </w:t>
      </w:r>
      <w:r w:rsidRPr="0012381E">
        <w:rPr>
          <w:rFonts w:ascii="Traditional Arabic" w:hAnsi="Traditional Arabic" w:cs="Traditional Arabic" w:hint="cs"/>
          <w:b/>
          <w:bCs/>
          <w:sz w:val="32"/>
          <w:szCs w:val="32"/>
          <w:rtl/>
          <w:lang w:val="en-US" w:bidi="ar-DZ"/>
        </w:rPr>
        <w:t>ج</w:t>
      </w:r>
      <w:r w:rsidR="0031311C" w:rsidRPr="0012381E">
        <w:rPr>
          <w:rFonts w:ascii="Traditional Arabic" w:hAnsi="Traditional Arabic" w:cs="Traditional Arabic" w:hint="cs"/>
          <w:b/>
          <w:bCs/>
          <w:sz w:val="32"/>
          <w:szCs w:val="32"/>
          <w:rtl/>
          <w:lang w:val="en-US" w:bidi="ar-DZ"/>
        </w:rPr>
        <w:t>اكبسون</w:t>
      </w:r>
      <w:r w:rsidR="0031311C" w:rsidRPr="0012381E">
        <w:rPr>
          <w:rFonts w:ascii="Traditional Arabic" w:hAnsi="Traditional Arabic" w:cs="Traditional Arabic" w:hint="cs"/>
          <w:sz w:val="32"/>
          <w:szCs w:val="32"/>
          <w:rtl/>
          <w:lang w:val="en-US" w:bidi="ar-DZ"/>
        </w:rPr>
        <w:t>" الشعرية علمية ما من خلال ربطها باللسانيات ،حيث تُكون اللسانيات منهجية للأشكال اللغوية كافة، والشعرية تستمد من هذه المنهجية في معالجة الأشكال الشعرية.</w:t>
      </w:r>
    </w:p>
    <w:p w:rsidR="0031311C" w:rsidRDefault="0031311C" w:rsidP="0031311C">
      <w:pPr>
        <w:bidi/>
        <w:jc w:val="both"/>
        <w:rPr>
          <w:rFonts w:ascii="Traditional Arabic" w:hAnsi="Traditional Arabic" w:cs="Traditional Arabic" w:hint="cs"/>
          <w:sz w:val="32"/>
          <w:szCs w:val="32"/>
          <w:rtl/>
          <w:lang w:val="en-US" w:bidi="ar-DZ"/>
        </w:rPr>
      </w:pPr>
      <w:r w:rsidRPr="0012381E">
        <w:rPr>
          <w:rFonts w:ascii="Traditional Arabic" w:hAnsi="Traditional Arabic" w:cs="Traditional Arabic" w:hint="cs"/>
          <w:sz w:val="32"/>
          <w:szCs w:val="32"/>
          <w:rtl/>
          <w:lang w:val="en-US" w:bidi="ar-DZ"/>
        </w:rPr>
        <w:t>وتقوم الوظيفة الشعرية بإسقاط مبدأ التماثل لمحور الاختيار على محور التأليف،ومنه ينبثق التوازي، وتكون مهيمنة على النصوص اللغوية الفنية، وفي الوقت ذاته تكون هذه الوظيفة تكميلية وعَرَضية في الأنشطة اللغوية اللفظية الأخرى.</w:t>
      </w:r>
      <w:r w:rsidR="00B0660E" w:rsidRPr="0012381E">
        <w:rPr>
          <w:rFonts w:ascii="Traditional Arabic" w:hAnsi="Traditional Arabic" w:cs="Traditional Arabic" w:hint="cs"/>
          <w:sz w:val="32"/>
          <w:szCs w:val="32"/>
          <w:rtl/>
          <w:lang w:val="en-US" w:bidi="ar-DZ"/>
        </w:rPr>
        <w:t xml:space="preserve"> وهما مبدآن أساسيان للخطاب ، حيث يقوم المتكلم باختيار أحد المرادفات المُتاحة والمتنوعة ثم يُسند إليها أحد المرادفات الأخرى من مجموعة أخرى، والتأليف يعتمد على مقدرة المتكلم نفسه على مقدرة المتكلم نفسه في إنتاج الجملة.</w:t>
      </w:r>
    </w:p>
    <w:p w:rsidR="004E7385" w:rsidRPr="0012381E" w:rsidRDefault="004E7385" w:rsidP="004E7385">
      <w:pPr>
        <w:bidi/>
        <w:jc w:val="both"/>
        <w:rPr>
          <w:rFonts w:ascii="Traditional Arabic" w:hAnsi="Traditional Arabic" w:cs="Traditional Arabic"/>
          <w:sz w:val="32"/>
          <w:szCs w:val="32"/>
          <w:rtl/>
          <w:lang w:val="en-US" w:bidi="ar-DZ"/>
        </w:rPr>
      </w:pPr>
    </w:p>
    <w:p w:rsidR="0031311C" w:rsidRPr="0012381E" w:rsidRDefault="004E7385" w:rsidP="004E7385">
      <w:pPr>
        <w:bidi/>
        <w:jc w:val="center"/>
        <w:rPr>
          <w:rFonts w:ascii="Traditional Arabic" w:hAnsi="Traditional Arabic" w:cs="Traditional Arabic"/>
          <w:b/>
          <w:bCs/>
          <w:sz w:val="32"/>
          <w:szCs w:val="32"/>
          <w:u w:val="single"/>
          <w:rtl/>
          <w:lang w:val="en-US" w:bidi="ar-DZ"/>
        </w:rPr>
      </w:pPr>
      <w:r>
        <w:rPr>
          <w:rFonts w:ascii="Traditional Arabic" w:hAnsi="Traditional Arabic" w:cs="Traditional Arabic" w:hint="cs"/>
          <w:b/>
          <w:bCs/>
          <w:sz w:val="40"/>
          <w:szCs w:val="40"/>
          <w:u w:val="single"/>
          <w:rtl/>
          <w:lang w:val="en-US" w:bidi="ar-DZ"/>
        </w:rPr>
        <w:lastRenderedPageBreak/>
        <w:t xml:space="preserve">نظرية </w:t>
      </w:r>
      <w:r w:rsidR="00B0660E" w:rsidRPr="004E7385">
        <w:rPr>
          <w:rFonts w:ascii="Traditional Arabic" w:hAnsi="Traditional Arabic" w:cs="Traditional Arabic" w:hint="cs"/>
          <w:b/>
          <w:bCs/>
          <w:sz w:val="40"/>
          <w:szCs w:val="40"/>
          <w:u w:val="single"/>
          <w:rtl/>
          <w:lang w:val="en-US" w:bidi="ar-DZ"/>
        </w:rPr>
        <w:t>التوازي عند</w:t>
      </w:r>
      <w:r>
        <w:rPr>
          <w:rFonts w:ascii="Traditional Arabic" w:hAnsi="Traditional Arabic" w:cs="Traditional Arabic" w:hint="cs"/>
          <w:b/>
          <w:bCs/>
          <w:sz w:val="40"/>
          <w:szCs w:val="40"/>
          <w:u w:val="single"/>
          <w:rtl/>
          <w:lang w:val="en-US" w:bidi="ar-DZ"/>
        </w:rPr>
        <w:t xml:space="preserve"> رومان</w:t>
      </w:r>
      <w:r w:rsidR="00B0660E" w:rsidRPr="004E7385">
        <w:rPr>
          <w:rFonts w:ascii="Traditional Arabic" w:hAnsi="Traditional Arabic" w:cs="Traditional Arabic" w:hint="cs"/>
          <w:b/>
          <w:bCs/>
          <w:sz w:val="40"/>
          <w:szCs w:val="40"/>
          <w:u w:val="single"/>
          <w:rtl/>
          <w:lang w:val="en-US" w:bidi="ar-DZ"/>
        </w:rPr>
        <w:t xml:space="preserve"> ياكبسون</w:t>
      </w:r>
      <w:r w:rsidR="00B0660E" w:rsidRPr="0012381E">
        <w:rPr>
          <w:rFonts w:ascii="Traditional Arabic" w:hAnsi="Traditional Arabic" w:cs="Traditional Arabic" w:hint="cs"/>
          <w:b/>
          <w:bCs/>
          <w:sz w:val="32"/>
          <w:szCs w:val="32"/>
          <w:u w:val="single"/>
          <w:rtl/>
          <w:lang w:val="en-US" w:bidi="ar-DZ"/>
        </w:rPr>
        <w:t>:</w:t>
      </w:r>
    </w:p>
    <w:p w:rsidR="00B0660E" w:rsidRPr="0012381E" w:rsidRDefault="00B0660E" w:rsidP="00906B3D">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ظه</w:t>
      </w:r>
      <w:r w:rsidR="00906B3D" w:rsidRPr="0012381E">
        <w:rPr>
          <w:rFonts w:ascii="Traditional Arabic" w:hAnsi="Traditional Arabic" w:cs="Traditional Arabic" w:hint="cs"/>
          <w:sz w:val="32"/>
          <w:szCs w:val="32"/>
          <w:rtl/>
          <w:lang w:val="en-US" w:bidi="ar-DZ"/>
        </w:rPr>
        <w:t>ر هذا المفهوم الجديد على يد الشك</w:t>
      </w:r>
      <w:r w:rsidRPr="0012381E">
        <w:rPr>
          <w:rFonts w:ascii="Traditional Arabic" w:hAnsi="Traditional Arabic" w:cs="Traditional Arabic" w:hint="cs"/>
          <w:sz w:val="32"/>
          <w:szCs w:val="32"/>
          <w:rtl/>
          <w:lang w:val="en-US" w:bidi="ar-DZ"/>
        </w:rPr>
        <w:t xml:space="preserve">لانين الروس، واتضح أكثر في أعمال </w:t>
      </w:r>
      <w:r w:rsidR="00F32846" w:rsidRPr="0012381E">
        <w:rPr>
          <w:rFonts w:ascii="Traditional Arabic" w:hAnsi="Traditional Arabic" w:cs="Traditional Arabic" w:hint="cs"/>
          <w:sz w:val="32"/>
          <w:szCs w:val="32"/>
          <w:rtl/>
          <w:lang w:val="en-US" w:bidi="ar-DZ"/>
        </w:rPr>
        <w:t>"</w:t>
      </w:r>
      <w:r w:rsidR="00906B3D" w:rsidRPr="0012381E">
        <w:rPr>
          <w:rFonts w:ascii="Traditional Arabic" w:hAnsi="Traditional Arabic" w:cs="Traditional Arabic" w:hint="cs"/>
          <w:b/>
          <w:bCs/>
          <w:sz w:val="32"/>
          <w:szCs w:val="32"/>
          <w:rtl/>
          <w:lang w:val="en-US" w:bidi="ar-DZ"/>
        </w:rPr>
        <w:t>جا</w:t>
      </w:r>
      <w:r w:rsidRPr="0012381E">
        <w:rPr>
          <w:rFonts w:ascii="Traditional Arabic" w:hAnsi="Traditional Arabic" w:cs="Traditional Arabic" w:hint="cs"/>
          <w:b/>
          <w:bCs/>
          <w:sz w:val="32"/>
          <w:szCs w:val="32"/>
          <w:rtl/>
          <w:lang w:val="en-US" w:bidi="ar-DZ"/>
        </w:rPr>
        <w:t>كبسون</w:t>
      </w:r>
      <w:r w:rsidRPr="0012381E">
        <w:rPr>
          <w:rFonts w:ascii="Traditional Arabic" w:hAnsi="Traditional Arabic" w:cs="Traditional Arabic" w:hint="cs"/>
          <w:sz w:val="32"/>
          <w:szCs w:val="32"/>
          <w:rtl/>
          <w:lang w:val="en-US" w:bidi="ar-DZ"/>
        </w:rPr>
        <w:t xml:space="preserve">" الذي يرى أنّ " التوازي تأليف ثنائي...والتوازي تماثل وليس تطابق، إلاّ أنّ مفهوم التماثل ، إضافة إلى </w:t>
      </w:r>
      <w:r w:rsidR="00906B3D" w:rsidRPr="0012381E">
        <w:rPr>
          <w:rFonts w:ascii="Traditional Arabic" w:hAnsi="Traditional Arabic" w:cs="Traditional Arabic" w:hint="cs"/>
          <w:sz w:val="32"/>
          <w:szCs w:val="32"/>
          <w:rtl/>
          <w:lang w:val="en-US" w:bidi="ar-DZ"/>
        </w:rPr>
        <w:t xml:space="preserve">ذلك </w:t>
      </w:r>
      <w:r w:rsidRPr="0012381E">
        <w:rPr>
          <w:rFonts w:ascii="Traditional Arabic" w:hAnsi="Traditional Arabic" w:cs="Traditional Arabic" w:hint="cs"/>
          <w:sz w:val="32"/>
          <w:szCs w:val="32"/>
          <w:rtl/>
          <w:lang w:val="en-US" w:bidi="ar-DZ"/>
        </w:rPr>
        <w:t>يُمحور بطريقة ما عدم التساوي بين الطرفين". مما يعني أنّ فاعلية التماثل، ليست في الجمع الأطراف المتساوية وإنّما في الجمع بين الأطراف المتباينة، وخلق انسجام فيما بينها، وهنا يكم</w:t>
      </w:r>
      <w:r w:rsidR="00F32846" w:rsidRPr="0012381E">
        <w:rPr>
          <w:rFonts w:ascii="Traditional Arabic" w:hAnsi="Traditional Arabic" w:cs="Traditional Arabic" w:hint="cs"/>
          <w:sz w:val="32"/>
          <w:szCs w:val="32"/>
          <w:rtl/>
          <w:lang w:val="en-US" w:bidi="ar-DZ"/>
        </w:rPr>
        <w:t xml:space="preserve">ن </w:t>
      </w:r>
      <w:r w:rsidRPr="0012381E">
        <w:rPr>
          <w:rFonts w:ascii="Traditional Arabic" w:hAnsi="Traditional Arabic" w:cs="Traditional Arabic" w:hint="cs"/>
          <w:sz w:val="32"/>
          <w:szCs w:val="32"/>
          <w:rtl/>
          <w:lang w:val="en-US" w:bidi="ar-DZ"/>
        </w:rPr>
        <w:t xml:space="preserve"> سرّ الإبداع الأدبي</w:t>
      </w:r>
      <w:r w:rsidR="00F32846" w:rsidRPr="0012381E">
        <w:rPr>
          <w:rFonts w:ascii="Traditional Arabic" w:hAnsi="Traditional Arabic" w:cs="Traditional Arabic" w:hint="cs"/>
          <w:sz w:val="32"/>
          <w:szCs w:val="32"/>
          <w:rtl/>
          <w:lang w:val="en-US" w:bidi="ar-DZ"/>
        </w:rPr>
        <w:t>.</w:t>
      </w:r>
    </w:p>
    <w:p w:rsidR="00F32846" w:rsidRPr="0012381E" w:rsidRDefault="00F32846" w:rsidP="00F32846">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بما أنّ الوظيفة الشعرية هي التي تجعل من عمل ما عملا أدبيا ، فكيف تنتج هذه الوظيفة؟</w:t>
      </w:r>
    </w:p>
    <w:p w:rsidR="00F32846" w:rsidRPr="0012381E" w:rsidRDefault="00F32846" w:rsidP="00F32846">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تنشأ هذه الوظيفة بإسقاط مبدأ المماثلة من محور الاختيار على محور التأليف، بحيث يضطلع مبدأ التماثل بدور هام، إذ يتحكم في عمليتي الاختيار</w:t>
      </w:r>
      <w:r w:rsidR="00CD3B79"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 xml:space="preserve"> والتأليف من عناصر العمل.</w:t>
      </w:r>
    </w:p>
    <w:p w:rsidR="00F32846" w:rsidRPr="0012381E" w:rsidRDefault="007410CE" w:rsidP="00F32846">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 </w:t>
      </w:r>
      <w:r w:rsidR="002C6D98" w:rsidRPr="0012381E">
        <w:rPr>
          <w:rFonts w:ascii="Traditional Arabic" w:hAnsi="Traditional Arabic" w:cs="Traditional Arabic" w:hint="cs"/>
          <w:sz w:val="32"/>
          <w:szCs w:val="32"/>
          <w:rtl/>
          <w:lang w:val="en-US" w:bidi="ar-DZ"/>
        </w:rPr>
        <w:t>التوازي إذن من الخصائص الفنية التي تُميز النص الشعري عن غيره من النصوص الأدبية، وقد أشار إلى ذلك "</w:t>
      </w:r>
      <w:r w:rsidR="00906B3D" w:rsidRPr="0012381E">
        <w:rPr>
          <w:rFonts w:ascii="Traditional Arabic" w:hAnsi="Traditional Arabic" w:cs="Traditional Arabic" w:hint="cs"/>
          <w:b/>
          <w:bCs/>
          <w:sz w:val="32"/>
          <w:szCs w:val="32"/>
          <w:rtl/>
          <w:lang w:val="en-US" w:bidi="ar-DZ"/>
        </w:rPr>
        <w:t>ج</w:t>
      </w:r>
      <w:r w:rsidR="002C6D98" w:rsidRPr="0012381E">
        <w:rPr>
          <w:rFonts w:ascii="Traditional Arabic" w:hAnsi="Traditional Arabic" w:cs="Traditional Arabic" w:hint="cs"/>
          <w:b/>
          <w:bCs/>
          <w:sz w:val="32"/>
          <w:szCs w:val="32"/>
          <w:rtl/>
          <w:lang w:val="en-US" w:bidi="ar-DZ"/>
        </w:rPr>
        <w:t>اكبسون</w:t>
      </w:r>
      <w:r w:rsidR="002C6D98" w:rsidRPr="0012381E">
        <w:rPr>
          <w:rFonts w:ascii="Traditional Arabic" w:hAnsi="Traditional Arabic" w:cs="Traditional Arabic" w:hint="cs"/>
          <w:sz w:val="32"/>
          <w:szCs w:val="32"/>
          <w:rtl/>
          <w:lang w:val="en-US" w:bidi="ar-DZ"/>
        </w:rPr>
        <w:t xml:space="preserve">" الذي يُعد من أبرز من تحدث عن التوازي في النقد الغربي الحديث يقول :" إنّ المسألة الأساسية للشعر تكمن في التوازي... وقد لا نخطئ حين نقول إنّ بنية الشعر هي بنية التوازي المستمر"، وممن تأثر به الناقد المغربي "محمد مفتاح" الذي يُعرفه ب:" متواليتين متعاقبيتين أو أكثر لنفس النظام الصوفي-النحوي المُصاحب بتكرارات أو اختلافات </w:t>
      </w:r>
      <w:r w:rsidRPr="0012381E">
        <w:rPr>
          <w:rFonts w:ascii="Traditional Arabic" w:hAnsi="Traditional Arabic" w:cs="Traditional Arabic" w:hint="cs"/>
          <w:sz w:val="32"/>
          <w:szCs w:val="32"/>
          <w:rtl/>
          <w:lang w:val="en-US" w:bidi="ar-DZ"/>
        </w:rPr>
        <w:t>إيقاعية</w:t>
      </w:r>
      <w:r w:rsidR="002C6D98" w:rsidRPr="0012381E">
        <w:rPr>
          <w:rFonts w:ascii="Traditional Arabic" w:hAnsi="Traditional Arabic" w:cs="Traditional Arabic" w:hint="cs"/>
          <w:sz w:val="32"/>
          <w:szCs w:val="32"/>
          <w:rtl/>
          <w:lang w:val="en-US" w:bidi="ar-DZ"/>
        </w:rPr>
        <w:t xml:space="preserve"> وصوتية أو معجمية".</w:t>
      </w:r>
    </w:p>
    <w:p w:rsidR="00A73B80" w:rsidRPr="0012381E" w:rsidRDefault="00A73B80" w:rsidP="00A73B80">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-تتجلى أهمية التوازي في الكشف عن دور البعد الصوتي-الإيقاعي في إنجاز البعد الدلالي ، وقد حدد "</w:t>
      </w:r>
      <w:r w:rsidRPr="0012381E">
        <w:rPr>
          <w:rFonts w:ascii="Traditional Arabic" w:hAnsi="Traditional Arabic" w:cs="Traditional Arabic" w:hint="cs"/>
          <w:b/>
          <w:bCs/>
          <w:sz w:val="32"/>
          <w:szCs w:val="32"/>
          <w:rtl/>
          <w:lang w:val="en-US" w:bidi="ar-DZ"/>
        </w:rPr>
        <w:t>جاكبسون</w:t>
      </w:r>
      <w:r w:rsidRPr="0012381E">
        <w:rPr>
          <w:rFonts w:ascii="Traditional Arabic" w:hAnsi="Traditional Arabic" w:cs="Traditional Arabic" w:hint="cs"/>
          <w:sz w:val="32"/>
          <w:szCs w:val="32"/>
          <w:rtl/>
          <w:lang w:val="en-US" w:bidi="ar-DZ"/>
        </w:rPr>
        <w:t>" الصور التي يمكن أنّ يكون عليها التوازي في النص الشعري منها على مستوى البنية التركيبية</w:t>
      </w:r>
      <w:r w:rsidR="00683DFE" w:rsidRPr="0012381E">
        <w:rPr>
          <w:rFonts w:ascii="Traditional Arabic" w:hAnsi="Traditional Arabic" w:cs="Traditional Arabic" w:hint="cs"/>
          <w:sz w:val="32"/>
          <w:szCs w:val="32"/>
          <w:rtl/>
          <w:lang w:val="en-US" w:bidi="ar-DZ"/>
        </w:rPr>
        <w:t xml:space="preserve">: </w:t>
      </w:r>
      <w:r w:rsidR="007410CE" w:rsidRPr="0012381E">
        <w:rPr>
          <w:rFonts w:ascii="Traditional Arabic" w:hAnsi="Traditional Arabic" w:cs="Traditional Arabic" w:hint="cs"/>
          <w:sz w:val="32"/>
          <w:szCs w:val="32"/>
          <w:rtl/>
          <w:lang w:val="en-US" w:bidi="ar-DZ"/>
        </w:rPr>
        <w:t>مستويات</w:t>
      </w:r>
      <w:r w:rsidR="00683DFE" w:rsidRPr="0012381E">
        <w:rPr>
          <w:rFonts w:ascii="Traditional Arabic" w:hAnsi="Traditional Arabic" w:cs="Traditional Arabic" w:hint="cs"/>
          <w:sz w:val="32"/>
          <w:szCs w:val="32"/>
          <w:rtl/>
          <w:lang w:val="en-US" w:bidi="ar-DZ"/>
        </w:rPr>
        <w:t xml:space="preserve"> الترادف المعجمية، ومستوى الأصوات.</w:t>
      </w:r>
    </w:p>
    <w:p w:rsidR="002C6D98" w:rsidRPr="004C032B" w:rsidRDefault="002C6D98" w:rsidP="002C6D98">
      <w:pPr>
        <w:bidi/>
        <w:jc w:val="both"/>
        <w:rPr>
          <w:rFonts w:ascii="Traditional Arabic" w:hAnsi="Traditional Arabic" w:cs="Traditional Arabic"/>
          <w:b/>
          <w:bCs/>
          <w:sz w:val="36"/>
          <w:szCs w:val="36"/>
          <w:u w:val="single"/>
          <w:rtl/>
          <w:lang w:val="en-US" w:bidi="ar-DZ"/>
        </w:rPr>
      </w:pPr>
      <w:r w:rsidRPr="004C032B">
        <w:rPr>
          <w:rFonts w:ascii="Traditional Arabic" w:hAnsi="Traditional Arabic" w:cs="Traditional Arabic" w:hint="cs"/>
          <w:b/>
          <w:bCs/>
          <w:sz w:val="36"/>
          <w:szCs w:val="36"/>
          <w:u w:val="single"/>
          <w:rtl/>
          <w:lang w:val="en-US" w:bidi="ar-DZ"/>
        </w:rPr>
        <w:t xml:space="preserve">أهم </w:t>
      </w:r>
      <w:r w:rsidR="00683DFE" w:rsidRPr="004C032B">
        <w:rPr>
          <w:rFonts w:ascii="Traditional Arabic" w:hAnsi="Traditional Arabic" w:cs="Traditional Arabic" w:hint="cs"/>
          <w:b/>
          <w:bCs/>
          <w:sz w:val="36"/>
          <w:szCs w:val="36"/>
          <w:u w:val="single"/>
          <w:rtl/>
          <w:lang w:val="en-US" w:bidi="ar-DZ"/>
        </w:rPr>
        <w:t>الانتقادا</w:t>
      </w:r>
      <w:r w:rsidR="00683DFE" w:rsidRPr="004C032B">
        <w:rPr>
          <w:rFonts w:ascii="Traditional Arabic" w:hAnsi="Traditional Arabic" w:cs="Traditional Arabic" w:hint="eastAsia"/>
          <w:b/>
          <w:bCs/>
          <w:sz w:val="36"/>
          <w:szCs w:val="36"/>
          <w:u w:val="single"/>
          <w:rtl/>
          <w:lang w:val="en-US" w:bidi="ar-DZ"/>
        </w:rPr>
        <w:t>ت</w:t>
      </w:r>
      <w:r w:rsidRPr="004C032B">
        <w:rPr>
          <w:rFonts w:ascii="Traditional Arabic" w:hAnsi="Traditional Arabic" w:cs="Traditional Arabic" w:hint="cs"/>
          <w:b/>
          <w:bCs/>
          <w:sz w:val="36"/>
          <w:szCs w:val="36"/>
          <w:u w:val="single"/>
          <w:rtl/>
          <w:lang w:val="en-US" w:bidi="ar-DZ"/>
        </w:rPr>
        <w:t xml:space="preserve"> التي وُجهت لشعرية جاكبسون:</w:t>
      </w:r>
    </w:p>
    <w:p w:rsidR="002C6D98" w:rsidRPr="0012381E" w:rsidRDefault="002C6D98" w:rsidP="002C6D98">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أغرق في الوصف الأسلوبي الذي يقوم على رصد إحصائي شامل لكل أبنية النص النحوية والبلاغية وكل تركيباته اللغوية، مما جعل بعض دراساته مجرد بيانات إحصائية لما يتضمنه من هذه التراكيب.</w:t>
      </w:r>
    </w:p>
    <w:p w:rsidR="002C6D98" w:rsidRPr="0012381E" w:rsidRDefault="002C6D98" w:rsidP="002C6D98">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إنّ</w:t>
      </w:r>
      <w:r w:rsidR="00CD3B79"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 xml:space="preserve"> التوازي لا يبدو كافيا عن شعرية الخطاب، فليس هو إلاّ نسقا واحد من الأنساق</w:t>
      </w:r>
      <w:r w:rsidR="00A73B80" w:rsidRPr="0012381E">
        <w:rPr>
          <w:rFonts w:ascii="Traditional Arabic" w:hAnsi="Traditional Arabic" w:cs="Traditional Arabic" w:hint="cs"/>
          <w:sz w:val="32"/>
          <w:szCs w:val="32"/>
          <w:rtl/>
          <w:lang w:val="en-US" w:bidi="ar-DZ"/>
        </w:rPr>
        <w:t xml:space="preserve"> التي تتمن القوانين العامة للإبداع بمعنى هناك اختزال تعسفي لبنية الخطاب نفسه.</w:t>
      </w:r>
    </w:p>
    <w:p w:rsidR="0012381E" w:rsidRDefault="00A73B80" w:rsidP="004E7385">
      <w:pPr>
        <w:pStyle w:val="Paragraphedeliste"/>
        <w:numPr>
          <w:ilvl w:val="0"/>
          <w:numId w:val="1"/>
        </w:numPr>
        <w:bidi/>
        <w:jc w:val="both"/>
        <w:rPr>
          <w:rFonts w:ascii="Traditional Arabic" w:hAnsi="Traditional Arabic" w:cs="Traditional Arabic" w:hint="cs"/>
          <w:sz w:val="32"/>
          <w:szCs w:val="32"/>
          <w:lang w:val="en-US" w:bidi="ar-DZ"/>
        </w:rPr>
      </w:pPr>
      <w:r w:rsidRPr="0012381E">
        <w:rPr>
          <w:rFonts w:ascii="Traditional Arabic" w:hAnsi="Traditional Arabic" w:cs="Traditional Arabic" w:hint="cs"/>
          <w:sz w:val="32"/>
          <w:szCs w:val="32"/>
          <w:rtl/>
          <w:lang w:val="en-US" w:bidi="ar-DZ"/>
        </w:rPr>
        <w:lastRenderedPageBreak/>
        <w:t>لقد أراد "</w:t>
      </w:r>
      <w:r w:rsidRPr="0012381E">
        <w:rPr>
          <w:rFonts w:ascii="Traditional Arabic" w:hAnsi="Traditional Arabic" w:cs="Traditional Arabic" w:hint="cs"/>
          <w:b/>
          <w:bCs/>
          <w:sz w:val="32"/>
          <w:szCs w:val="32"/>
          <w:rtl/>
          <w:lang w:val="en-US" w:bidi="ar-DZ"/>
        </w:rPr>
        <w:t>جاكبسون</w:t>
      </w:r>
      <w:r w:rsidRPr="0012381E">
        <w:rPr>
          <w:rFonts w:ascii="Traditional Arabic" w:hAnsi="Traditional Arabic" w:cs="Traditional Arabic" w:hint="cs"/>
          <w:sz w:val="32"/>
          <w:szCs w:val="32"/>
          <w:rtl/>
          <w:lang w:val="en-US" w:bidi="ar-DZ"/>
        </w:rPr>
        <w:t>" أنّ يمنح الشعرية صرامة المنهج اللساني إلاّ أنّ التغييرات الجوهرية التي حدثت فيما بعد، والتي كانت هدفها الأساس هو شعرية الخطاب الشعري، وظهور الدراسة الس</w:t>
      </w:r>
      <w:r w:rsidR="00906B3D" w:rsidRPr="0012381E">
        <w:rPr>
          <w:rFonts w:ascii="Traditional Arabic" w:hAnsi="Traditional Arabic" w:cs="Traditional Arabic" w:hint="cs"/>
          <w:sz w:val="32"/>
          <w:szCs w:val="32"/>
          <w:rtl/>
          <w:lang w:val="en-US" w:bidi="ar-DZ"/>
        </w:rPr>
        <w:t>ي</w:t>
      </w:r>
      <w:r w:rsidRPr="0012381E">
        <w:rPr>
          <w:rFonts w:ascii="Traditional Arabic" w:hAnsi="Traditional Arabic" w:cs="Traditional Arabic" w:hint="cs"/>
          <w:sz w:val="32"/>
          <w:szCs w:val="32"/>
          <w:rtl/>
          <w:lang w:val="en-US" w:bidi="ar-DZ"/>
        </w:rPr>
        <w:t>ميائية للشعر، والاهتمام الواسع بالقراءة والتلقي كان لها الأثر الهام في جلاء قصور المنهجية اللسانية ( تكرار بنية تُملأ بعناصر جديدة).</w:t>
      </w: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Default="004E7385" w:rsidP="004E7385">
      <w:pPr>
        <w:bidi/>
        <w:ind w:left="360"/>
        <w:jc w:val="both"/>
        <w:rPr>
          <w:rFonts w:ascii="Traditional Arabic" w:hAnsi="Traditional Arabic" w:cs="Traditional Arabic" w:hint="cs"/>
          <w:sz w:val="32"/>
          <w:szCs w:val="32"/>
          <w:rtl/>
          <w:lang w:val="en-US" w:bidi="ar-DZ"/>
        </w:rPr>
      </w:pPr>
    </w:p>
    <w:p w:rsidR="004E7385" w:rsidRPr="004E7385" w:rsidRDefault="004E7385" w:rsidP="004E7385">
      <w:pPr>
        <w:bidi/>
        <w:ind w:left="360"/>
        <w:jc w:val="both"/>
        <w:rPr>
          <w:rFonts w:ascii="Traditional Arabic" w:hAnsi="Traditional Arabic" w:cs="Traditional Arabic"/>
          <w:sz w:val="32"/>
          <w:szCs w:val="32"/>
          <w:rtl/>
          <w:lang w:val="en-US" w:bidi="ar-DZ"/>
        </w:rPr>
      </w:pPr>
    </w:p>
    <w:p w:rsidR="00A51AFC" w:rsidRPr="004E7385" w:rsidRDefault="004E7385" w:rsidP="004E7385">
      <w:pPr>
        <w:bidi/>
        <w:jc w:val="center"/>
        <w:rPr>
          <w:rFonts w:ascii="Traditional Arabic" w:hAnsi="Traditional Arabic" w:cs="Traditional Arabic"/>
          <w:b/>
          <w:bCs/>
          <w:sz w:val="40"/>
          <w:szCs w:val="40"/>
          <w:u w:val="single"/>
          <w:rtl/>
          <w:lang w:val="en-US" w:bidi="ar-DZ"/>
        </w:rPr>
      </w:pPr>
      <w:r w:rsidRPr="004E7385">
        <w:rPr>
          <w:rFonts w:ascii="Traditional Arabic" w:hAnsi="Traditional Arabic" w:cs="Traditional Arabic" w:hint="cs"/>
          <w:b/>
          <w:bCs/>
          <w:sz w:val="40"/>
          <w:szCs w:val="40"/>
          <w:u w:val="single"/>
          <w:rtl/>
          <w:lang w:val="en-US" w:bidi="ar-DZ"/>
        </w:rPr>
        <w:lastRenderedPageBreak/>
        <w:t xml:space="preserve">محاضرة </w:t>
      </w:r>
      <w:r w:rsidR="007410CE" w:rsidRPr="004E7385">
        <w:rPr>
          <w:rFonts w:ascii="Traditional Arabic" w:hAnsi="Traditional Arabic" w:cs="Traditional Arabic" w:hint="cs"/>
          <w:b/>
          <w:bCs/>
          <w:sz w:val="40"/>
          <w:szCs w:val="40"/>
          <w:u w:val="single"/>
          <w:rtl/>
          <w:lang w:val="en-US" w:bidi="ar-DZ"/>
        </w:rPr>
        <w:t>-</w:t>
      </w:r>
      <w:r w:rsidR="00855E17" w:rsidRPr="004E7385">
        <w:rPr>
          <w:rFonts w:ascii="Traditional Arabic" w:hAnsi="Traditional Arabic" w:cs="Traditional Arabic" w:hint="cs"/>
          <w:b/>
          <w:bCs/>
          <w:sz w:val="40"/>
          <w:szCs w:val="40"/>
          <w:u w:val="single"/>
          <w:rtl/>
          <w:lang w:val="en-US" w:bidi="ar-DZ"/>
        </w:rPr>
        <w:t>الشعرية عند جون كوهين:</w:t>
      </w:r>
    </w:p>
    <w:p w:rsidR="00855E17" w:rsidRPr="0012381E" w:rsidRDefault="00855E17" w:rsidP="00855E17">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تُعرف الشعرية عند </w:t>
      </w:r>
      <w:r w:rsidR="00906B3D"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b/>
          <w:bCs/>
          <w:sz w:val="32"/>
          <w:szCs w:val="32"/>
          <w:rtl/>
          <w:lang w:val="en-US" w:bidi="ar-DZ"/>
        </w:rPr>
        <w:t>جون كوهين</w:t>
      </w:r>
      <w:r w:rsidR="00906B3D"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 xml:space="preserve"> بأنّها :علم موضوعه الشعر بمعنى أنّ الشعرية علم يتخذ اللغة الشعرية موضوعاً له، واللغة الشعرية هي واقعة أسلوبية ولكي نُحددها نحتاج إلى وسيلة إجرائية ( الأسلوب)</w:t>
      </w:r>
      <w:r w:rsidR="007410CE" w:rsidRPr="0012381E">
        <w:rPr>
          <w:rFonts w:ascii="Traditional Arabic" w:hAnsi="Traditional Arabic" w:cs="Traditional Arabic" w:hint="cs"/>
          <w:sz w:val="32"/>
          <w:szCs w:val="32"/>
          <w:rtl/>
          <w:lang w:val="en-US" w:bidi="ar-DZ"/>
        </w:rPr>
        <w:t xml:space="preserve"> والذي يُ</w:t>
      </w:r>
      <w:r w:rsidRPr="0012381E">
        <w:rPr>
          <w:rFonts w:ascii="Traditional Arabic" w:hAnsi="Traditional Arabic" w:cs="Traditional Arabic" w:hint="cs"/>
          <w:sz w:val="32"/>
          <w:szCs w:val="32"/>
          <w:rtl/>
          <w:lang w:val="en-US" w:bidi="ar-DZ"/>
        </w:rPr>
        <w:t xml:space="preserve">عرف ب:"كل ما ليس شائعاً ولا </w:t>
      </w:r>
      <w:r w:rsidR="007410CE" w:rsidRPr="0012381E">
        <w:rPr>
          <w:rFonts w:ascii="Traditional Arabic" w:hAnsi="Traditional Arabic" w:cs="Traditional Arabic" w:hint="cs"/>
          <w:sz w:val="32"/>
          <w:szCs w:val="32"/>
          <w:rtl/>
          <w:lang w:val="en-US" w:bidi="ar-DZ"/>
        </w:rPr>
        <w:t>مُطابقا</w:t>
      </w:r>
      <w:r w:rsidRPr="0012381E">
        <w:rPr>
          <w:rFonts w:ascii="Traditional Arabic" w:hAnsi="Traditional Arabic" w:cs="Traditional Arabic" w:hint="cs"/>
          <w:sz w:val="32"/>
          <w:szCs w:val="32"/>
          <w:rtl/>
          <w:lang w:val="en-US" w:bidi="ar-DZ"/>
        </w:rPr>
        <w:t xml:space="preserve"> للمعيار العام (المألوف) إنّه انزياح بالنسبة للمعيار، أي أنّه خطأ، ولكنّه خطأ مقصود"، ومن هنا فالانزياح هو الذي يُحدد الواقعة الأسلوبية فتصبح الشعرية علم الأسلوب الشعري.</w:t>
      </w:r>
    </w:p>
    <w:p w:rsidR="00855E17" w:rsidRPr="0012381E" w:rsidRDefault="00855E17" w:rsidP="00855E17">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 xml:space="preserve">هدف الشعرية عنده هو البحث عن </w:t>
      </w:r>
      <w:r w:rsidRPr="0012381E">
        <w:rPr>
          <w:rFonts w:ascii="Traditional Arabic" w:hAnsi="Traditional Arabic" w:cs="Traditional Arabic" w:hint="cs"/>
          <w:sz w:val="32"/>
          <w:szCs w:val="32"/>
          <w:u w:val="single"/>
          <w:rtl/>
          <w:lang w:val="en-US" w:bidi="ar-DZ"/>
        </w:rPr>
        <w:t>الأساس الموضوعي</w:t>
      </w:r>
      <w:r w:rsidRPr="0012381E">
        <w:rPr>
          <w:rFonts w:ascii="Traditional Arabic" w:hAnsi="Traditional Arabic" w:cs="Traditional Arabic" w:hint="cs"/>
          <w:sz w:val="32"/>
          <w:szCs w:val="32"/>
          <w:rtl/>
          <w:lang w:val="en-US" w:bidi="ar-DZ"/>
        </w:rPr>
        <w:t xml:space="preserve"> الذي يستند إليه تصنيف نص في هذه الخانة أو تلك، أي بين ما كونه شعريا أم نثريا، فالفرق بينهما يكمن في الأسلوب باعتباره انزياحا بالنسبة للمعيار.</w:t>
      </w:r>
    </w:p>
    <w:p w:rsidR="00855E17" w:rsidRPr="0012381E" w:rsidRDefault="00ED3D47" w:rsidP="00855E17">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 xml:space="preserve">الفارق بين الشعر والنثر يكمن عنده في الشكل اللغوي </w:t>
      </w:r>
      <w:r w:rsidR="00CD3B79"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 xml:space="preserve">وليس في المادة </w:t>
      </w:r>
      <w:r w:rsidR="00906B3D" w:rsidRPr="0012381E">
        <w:rPr>
          <w:rFonts w:ascii="Traditional Arabic" w:hAnsi="Traditional Arabic" w:cs="Traditional Arabic" w:hint="cs"/>
          <w:sz w:val="32"/>
          <w:szCs w:val="32"/>
          <w:rtl/>
          <w:lang w:val="en-US" w:bidi="ar-DZ"/>
        </w:rPr>
        <w:t>الإيديولوجية</w:t>
      </w:r>
      <w:r w:rsidRPr="0012381E">
        <w:rPr>
          <w:rFonts w:ascii="Traditional Arabic" w:hAnsi="Traditional Arabic" w:cs="Traditional Arabic" w:hint="cs"/>
          <w:sz w:val="32"/>
          <w:szCs w:val="32"/>
          <w:rtl/>
          <w:lang w:val="en-US" w:bidi="ar-DZ"/>
        </w:rPr>
        <w:t>، مبيّناً أنّه لا يوجد شعر يخلو من الانزياح، ولا وجود لانزياح خارج الشعر.</w:t>
      </w:r>
    </w:p>
    <w:p w:rsidR="00ED3D47" w:rsidRPr="0012381E" w:rsidRDefault="00ED3D47" w:rsidP="00ED3D47">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عالج بنية محددة في القصيدة تُوفر له المستوى والوظيفة اللذين اختارهما للتحليل فيما أهمل النظرة الشمولية للنص نفسه، ويرجع ذلك إلى كونه انطلق من النّص للوصول إلى هذه الميزة الجمالية.</w:t>
      </w:r>
    </w:p>
    <w:p w:rsidR="005073AF" w:rsidRPr="0012381E" w:rsidRDefault="005073AF" w:rsidP="005073AF">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يبحث الانزياح عن العنصر الثالث في لغة جميع الشعراء، وعلى الرغم من اختلاف لغاتهم،فالانزياح غير مختص وغير فردي، كما أنّه يرتبط بثنائية القاعدة -العدول</w:t>
      </w:r>
    </w:p>
    <w:p w:rsidR="00BF10A6" w:rsidRPr="0012381E" w:rsidRDefault="00BF10A6" w:rsidP="00BF10A6">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 xml:space="preserve">تطمح نظريته إلى </w:t>
      </w:r>
      <w:r w:rsidR="009C171F" w:rsidRPr="0012381E">
        <w:rPr>
          <w:rFonts w:ascii="Traditional Arabic" w:hAnsi="Traditional Arabic" w:cs="Traditional Arabic" w:hint="cs"/>
          <w:sz w:val="32"/>
          <w:szCs w:val="32"/>
          <w:rtl/>
          <w:lang w:val="en-US" w:bidi="ar-DZ"/>
        </w:rPr>
        <w:t>الانضواء</w:t>
      </w:r>
      <w:r w:rsidRPr="0012381E">
        <w:rPr>
          <w:rFonts w:ascii="Traditional Arabic" w:hAnsi="Traditional Arabic" w:cs="Traditional Arabic" w:hint="cs"/>
          <w:sz w:val="32"/>
          <w:szCs w:val="32"/>
          <w:rtl/>
          <w:lang w:val="en-US" w:bidi="ar-DZ"/>
        </w:rPr>
        <w:t xml:space="preserve"> تحت ما يسمى ب (علم الجمال العلمي).</w:t>
      </w:r>
    </w:p>
    <w:p w:rsidR="00E6384D" w:rsidRPr="0012381E" w:rsidRDefault="00E6384D" w:rsidP="00E6384D">
      <w:pPr>
        <w:bidi/>
        <w:jc w:val="both"/>
        <w:rPr>
          <w:rFonts w:ascii="Traditional Arabic" w:hAnsi="Traditional Arabic" w:cs="Traditional Arabic"/>
          <w:sz w:val="32"/>
          <w:szCs w:val="32"/>
          <w:rtl/>
          <w:lang w:val="en-US" w:bidi="ar-DZ"/>
        </w:rPr>
      </w:pPr>
      <w:r w:rsidRPr="004C032B">
        <w:rPr>
          <w:rFonts w:ascii="Traditional Arabic" w:hAnsi="Traditional Arabic" w:cs="Traditional Arabic" w:hint="cs"/>
          <w:b/>
          <w:bCs/>
          <w:sz w:val="36"/>
          <w:szCs w:val="36"/>
          <w:u w:val="single"/>
          <w:rtl/>
          <w:lang w:val="en-US" w:bidi="ar-DZ"/>
        </w:rPr>
        <w:t>الانتقادات الموجهة للنظرية:</w:t>
      </w:r>
      <w:r w:rsidR="005073AF" w:rsidRPr="004C032B">
        <w:rPr>
          <w:rFonts w:ascii="Traditional Arabic" w:hAnsi="Traditional Arabic" w:cs="Traditional Arabic" w:hint="cs"/>
          <w:b/>
          <w:bCs/>
          <w:sz w:val="36"/>
          <w:szCs w:val="36"/>
          <w:u w:val="single"/>
          <w:rtl/>
          <w:lang w:val="en-US" w:bidi="ar-DZ"/>
        </w:rPr>
        <w:t xml:space="preserve">  </w:t>
      </w:r>
      <w:r w:rsidR="005073AF" w:rsidRPr="004C032B">
        <w:rPr>
          <w:rFonts w:ascii="Traditional Arabic" w:hAnsi="Traditional Arabic" w:cs="Traditional Arabic" w:hint="cs"/>
          <w:sz w:val="36"/>
          <w:szCs w:val="36"/>
          <w:rtl/>
          <w:lang w:val="en-US" w:bidi="ar-DZ"/>
        </w:rPr>
        <w:t>لقد واجهت نظرية البعد (</w:t>
      </w:r>
      <w:r w:rsidR="00906B3D" w:rsidRPr="004C032B">
        <w:rPr>
          <w:rFonts w:ascii="Traditional Arabic" w:hAnsi="Traditional Arabic" w:cs="Traditional Arabic" w:hint="cs"/>
          <w:sz w:val="36"/>
          <w:szCs w:val="36"/>
          <w:rtl/>
          <w:lang w:val="en-US" w:bidi="ar-DZ"/>
        </w:rPr>
        <w:t>الانحراف</w:t>
      </w:r>
      <w:r w:rsidR="005073AF" w:rsidRPr="004C032B">
        <w:rPr>
          <w:rFonts w:ascii="Traditional Arabic" w:hAnsi="Traditional Arabic" w:cs="Traditional Arabic" w:hint="cs"/>
          <w:sz w:val="36"/>
          <w:szCs w:val="36"/>
          <w:rtl/>
          <w:lang w:val="en-US" w:bidi="ar-DZ"/>
        </w:rPr>
        <w:t xml:space="preserve">، </w:t>
      </w:r>
      <w:r w:rsidR="00906B3D" w:rsidRPr="004C032B">
        <w:rPr>
          <w:rFonts w:ascii="Traditional Arabic" w:hAnsi="Traditional Arabic" w:cs="Traditional Arabic" w:hint="cs"/>
          <w:sz w:val="36"/>
          <w:szCs w:val="36"/>
          <w:rtl/>
          <w:lang w:val="en-US" w:bidi="ar-DZ"/>
        </w:rPr>
        <w:t>الانزياح</w:t>
      </w:r>
      <w:r w:rsidR="005073AF" w:rsidRPr="004C032B">
        <w:rPr>
          <w:rFonts w:ascii="Traditional Arabic" w:hAnsi="Traditional Arabic" w:cs="Traditional Arabic" w:hint="cs"/>
          <w:sz w:val="36"/>
          <w:szCs w:val="36"/>
          <w:rtl/>
          <w:lang w:val="en-US" w:bidi="ar-DZ"/>
        </w:rPr>
        <w:t xml:space="preserve">، العدول) أي </w:t>
      </w:r>
      <w:r w:rsidR="005073AF" w:rsidRPr="0012381E">
        <w:rPr>
          <w:rFonts w:ascii="Traditional Arabic" w:hAnsi="Traditional Arabic" w:cs="Traditional Arabic" w:hint="cs"/>
          <w:sz w:val="32"/>
          <w:szCs w:val="32"/>
          <w:rtl/>
          <w:lang w:val="en-US" w:bidi="ar-DZ"/>
        </w:rPr>
        <w:t>ابعد عن النثر نقودا عدة أهمها:</w:t>
      </w:r>
    </w:p>
    <w:p w:rsidR="005073AF" w:rsidRPr="0012381E" w:rsidRDefault="005073AF" w:rsidP="005073AF">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w:t>
      </w:r>
      <w:r w:rsidR="007410CE" w:rsidRPr="0012381E">
        <w:rPr>
          <w:rFonts w:ascii="Traditional Arabic" w:hAnsi="Traditional Arabic" w:cs="Traditional Arabic" w:hint="cs"/>
          <w:sz w:val="32"/>
          <w:szCs w:val="32"/>
          <w:rtl/>
          <w:lang w:val="en-US" w:bidi="ar-DZ"/>
        </w:rPr>
        <w:t xml:space="preserve"> إهمالها</w:t>
      </w:r>
      <w:r w:rsidRPr="0012381E">
        <w:rPr>
          <w:rFonts w:ascii="Traditional Arabic" w:hAnsi="Traditional Arabic" w:cs="Traditional Arabic" w:hint="cs"/>
          <w:sz w:val="32"/>
          <w:szCs w:val="32"/>
          <w:rtl/>
          <w:lang w:val="en-US" w:bidi="ar-DZ"/>
        </w:rPr>
        <w:t xml:space="preserve"> السياق والعلاقات اللغوية المتغيرة من نص لآخر.</w:t>
      </w:r>
    </w:p>
    <w:p w:rsidR="005073AF" w:rsidRPr="0012381E" w:rsidRDefault="007410CE" w:rsidP="005073AF">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لا تُ</w:t>
      </w:r>
      <w:r w:rsidR="005073AF" w:rsidRPr="0012381E">
        <w:rPr>
          <w:rFonts w:ascii="Traditional Arabic" w:hAnsi="Traditional Arabic" w:cs="Traditional Arabic" w:hint="cs"/>
          <w:sz w:val="32"/>
          <w:szCs w:val="32"/>
          <w:rtl/>
          <w:lang w:val="en-US" w:bidi="ar-DZ"/>
        </w:rPr>
        <w:t>فسر هذه النظرية بعض الأساليب العادية التي لها من الخصائص- البعيدة عن الانزياح- ما يُؤهلها لاندراج ضمن الأساليب الشعرية.</w:t>
      </w:r>
    </w:p>
    <w:p w:rsidR="00CA5840" w:rsidRPr="0012381E" w:rsidRDefault="00CA5840" w:rsidP="00CA5840">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lastRenderedPageBreak/>
        <w:t>- أنّ الكم الهائل من الشعر والنثر الأدبي الذي حصرته شعرية "كوهين" لا يتناسب والمادة المُطبقة فعلا في شعريته، فضلا عن إمكانية التلاعب في اختيار العينة بغية إثبات الفرضية المطروحة.</w:t>
      </w:r>
    </w:p>
    <w:p w:rsidR="00E6384D" w:rsidRPr="0012381E" w:rsidRDefault="00E6384D" w:rsidP="005073AF">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-يرى "</w:t>
      </w:r>
      <w:r w:rsidRPr="0012381E">
        <w:rPr>
          <w:rFonts w:ascii="Traditional Arabic" w:hAnsi="Traditional Arabic" w:cs="Traditional Arabic" w:hint="cs"/>
          <w:b/>
          <w:bCs/>
          <w:sz w:val="32"/>
          <w:szCs w:val="32"/>
          <w:rtl/>
          <w:lang w:val="en-US" w:bidi="ar-DZ"/>
        </w:rPr>
        <w:t>ميشال ريفاتير</w:t>
      </w:r>
      <w:r w:rsidRPr="0012381E">
        <w:rPr>
          <w:rFonts w:ascii="Traditional Arabic" w:hAnsi="Traditional Arabic" w:cs="Traditional Arabic" w:hint="cs"/>
          <w:sz w:val="32"/>
          <w:szCs w:val="32"/>
          <w:rtl/>
          <w:lang w:val="en-US" w:bidi="ar-DZ"/>
        </w:rPr>
        <w:t xml:space="preserve">" أنّ المفاهيم الشعرية </w:t>
      </w:r>
      <w:r w:rsidR="005073AF" w:rsidRPr="0012381E">
        <w:rPr>
          <w:rFonts w:ascii="Traditional Arabic" w:hAnsi="Traditional Arabic" w:cs="Traditional Arabic" w:hint="cs"/>
          <w:sz w:val="32"/>
          <w:szCs w:val="32"/>
          <w:rtl/>
          <w:lang w:val="en-US" w:bidi="ar-DZ"/>
        </w:rPr>
        <w:t xml:space="preserve">التي </w:t>
      </w:r>
      <w:r w:rsidRPr="0012381E">
        <w:rPr>
          <w:rFonts w:ascii="Traditional Arabic" w:hAnsi="Traditional Arabic" w:cs="Traditional Arabic" w:hint="cs"/>
          <w:sz w:val="32"/>
          <w:szCs w:val="32"/>
          <w:rtl/>
          <w:lang w:val="en-US" w:bidi="ar-DZ"/>
        </w:rPr>
        <w:t xml:space="preserve">لا تتصف بالتجريد </w:t>
      </w:r>
      <w:r w:rsidR="005073AF" w:rsidRPr="0012381E">
        <w:rPr>
          <w:rFonts w:ascii="Traditional Arabic" w:hAnsi="Traditional Arabic" w:cs="Traditional Arabic" w:hint="cs"/>
          <w:sz w:val="32"/>
          <w:szCs w:val="32"/>
          <w:rtl/>
          <w:lang w:val="en-US" w:bidi="ar-DZ"/>
        </w:rPr>
        <w:t xml:space="preserve">لا تُمكن </w:t>
      </w:r>
      <w:r w:rsidRPr="0012381E">
        <w:rPr>
          <w:rFonts w:ascii="Traditional Arabic" w:hAnsi="Traditional Arabic" w:cs="Traditional Arabic" w:hint="cs"/>
          <w:sz w:val="32"/>
          <w:szCs w:val="32"/>
          <w:rtl/>
          <w:lang w:val="en-US" w:bidi="ar-DZ"/>
        </w:rPr>
        <w:t xml:space="preserve"> الكشف عن</w:t>
      </w:r>
      <w:r w:rsidR="005073AF" w:rsidRPr="0012381E">
        <w:rPr>
          <w:rFonts w:ascii="Traditional Arabic" w:hAnsi="Traditional Arabic" w:cs="Traditional Arabic" w:hint="cs"/>
          <w:sz w:val="32"/>
          <w:szCs w:val="32"/>
          <w:rtl/>
          <w:lang w:val="en-US" w:bidi="ar-DZ"/>
        </w:rPr>
        <w:t xml:space="preserve"> الخصائص </w:t>
      </w:r>
      <w:r w:rsidRPr="0012381E">
        <w:rPr>
          <w:rFonts w:ascii="Traditional Arabic" w:hAnsi="Traditional Arabic" w:cs="Traditional Arabic" w:hint="cs"/>
          <w:sz w:val="32"/>
          <w:szCs w:val="32"/>
          <w:rtl/>
          <w:lang w:val="en-US" w:bidi="ar-DZ"/>
        </w:rPr>
        <w:t xml:space="preserve"> </w:t>
      </w:r>
      <w:r w:rsidR="005073AF" w:rsidRPr="0012381E">
        <w:rPr>
          <w:rFonts w:ascii="Traditional Arabic" w:hAnsi="Traditional Arabic" w:cs="Traditional Arabic" w:hint="cs"/>
          <w:sz w:val="32"/>
          <w:szCs w:val="32"/>
          <w:rtl/>
          <w:lang w:val="en-US" w:bidi="ar-DZ"/>
        </w:rPr>
        <w:t>ال</w:t>
      </w:r>
      <w:r w:rsidRPr="0012381E">
        <w:rPr>
          <w:rFonts w:ascii="Traditional Arabic" w:hAnsi="Traditional Arabic" w:cs="Traditional Arabic" w:hint="cs"/>
          <w:sz w:val="32"/>
          <w:szCs w:val="32"/>
          <w:rtl/>
          <w:lang w:val="en-US" w:bidi="ar-DZ"/>
        </w:rPr>
        <w:t>خصوصية النص الأدبي، فكل نص أدبي يتضمن خصائص فردية ، وحسب "ريفاتير" كلّ نص له مظاهره الأسلوبية التي ينبغي أنّ تُعاين بحياد عن النصوص الأخرى.</w:t>
      </w:r>
      <w:r w:rsidR="005073AF" w:rsidRPr="0012381E">
        <w:rPr>
          <w:rFonts w:ascii="Traditional Arabic" w:hAnsi="Traditional Arabic" w:cs="Traditional Arabic" w:hint="cs"/>
          <w:sz w:val="32"/>
          <w:szCs w:val="32"/>
          <w:rtl/>
          <w:lang w:val="en-US" w:bidi="ar-DZ"/>
        </w:rPr>
        <w:t xml:space="preserve"> كما شكك في جدوى المعيار الذي يُحدد العدول فالمسألة هنا نسبية من خلال إشراك القارئ في عملية تجريد العدول، فالقارئ يُحدده وفق ما يعتقد أنّه معيار.</w:t>
      </w:r>
      <w:r w:rsidRPr="0012381E">
        <w:rPr>
          <w:rFonts w:ascii="Traditional Arabic" w:hAnsi="Traditional Arabic" w:cs="Traditional Arabic" w:hint="cs"/>
          <w:sz w:val="32"/>
          <w:szCs w:val="32"/>
          <w:rtl/>
          <w:lang w:val="en-US" w:bidi="ar-DZ"/>
        </w:rPr>
        <w:t xml:space="preserve"> </w:t>
      </w:r>
    </w:p>
    <w:p w:rsidR="005073AF" w:rsidRPr="0012381E" w:rsidRDefault="005073AF" w:rsidP="005073AF">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لقد كان "ريقاتير" باحثا مختلفا، فالانحراف عنده مختلف عن الانحراف عند "جون كوهين" على مستوى تحديده في النّص، فما يُميز أسلوبية "ريفاتير" عن شعرية "كوهين" هو أنّ الانحرافات الأسلوبية عند الأول يُحددها القارئ، في الوقت الذي يكون فيه اللغوي هو المُحدد</w:t>
      </w:r>
      <w:r w:rsidR="00C43604" w:rsidRPr="0012381E">
        <w:rPr>
          <w:rFonts w:ascii="Traditional Arabic" w:hAnsi="Traditional Arabic" w:cs="Traditional Arabic" w:hint="cs"/>
          <w:sz w:val="32"/>
          <w:szCs w:val="32"/>
          <w:rtl/>
          <w:lang w:val="en-US" w:bidi="ar-DZ"/>
        </w:rPr>
        <w:t xml:space="preserve"> للانحرافات في شعرية الثاني،وقد وُصفت كل من شعرية "كوهين" وأسلوبية "ريفاتير" بأنّها تجزيئيتان، أيّ أنّهما تهملان البنية الُموحدة للنص الشعري.</w:t>
      </w:r>
    </w:p>
    <w:p w:rsidR="00CA5840" w:rsidRPr="0012381E" w:rsidRDefault="00CA5840" w:rsidP="00CA5840">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-ورغم كل الانتقادات التي وُجهت إلى شعرية "كوهين" إلاّ أنّه استطاع أنّ يُحدد العلاقة على مستوى الكم </w:t>
      </w:r>
      <w:r w:rsidR="00CD3B79"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ومستوى الكيف من خلال تحول الكم جدليا إلى كيف، فالتراكم الكمي لأي نوع من أنواع الانزياح يطرح كيفية خاصة يتشكل حسبها النص الشعري، غير أنّ العينة المُختارة في النظام الإحصائي لا يسوغ الكيفية التي يظهر عليها النّص، نظرا لعشوائيتها ومحدوديتها.</w:t>
      </w:r>
    </w:p>
    <w:p w:rsidR="00FF2FF4" w:rsidRPr="0012381E" w:rsidRDefault="00FF2FF4" w:rsidP="00FF2FF4">
      <w:pPr>
        <w:bidi/>
        <w:jc w:val="both"/>
        <w:rPr>
          <w:rFonts w:ascii="Traditional Arabic" w:hAnsi="Traditional Arabic" w:cs="Traditional Arabic"/>
          <w:sz w:val="32"/>
          <w:szCs w:val="32"/>
          <w:rtl/>
          <w:lang w:val="en-US" w:bidi="ar-DZ"/>
        </w:rPr>
      </w:pPr>
    </w:p>
    <w:p w:rsidR="0084461B" w:rsidRPr="0012381E" w:rsidRDefault="00DB1A61" w:rsidP="0084461B">
      <w:pPr>
        <w:bidi/>
        <w:jc w:val="both"/>
        <w:rPr>
          <w:rFonts w:ascii="Traditional Arabic" w:hAnsi="Traditional Arabic" w:cs="Traditional Arabic"/>
          <w:b/>
          <w:bCs/>
          <w:sz w:val="32"/>
          <w:szCs w:val="32"/>
          <w:u w:val="single"/>
          <w:rtl/>
          <w:lang w:val="en-US" w:bidi="ar-DZ"/>
        </w:rPr>
      </w:pPr>
      <w:r w:rsidRPr="0012381E">
        <w:rPr>
          <w:rFonts w:ascii="Traditional Arabic" w:hAnsi="Traditional Arabic" w:cs="Traditional Arabic" w:hint="cs"/>
          <w:b/>
          <w:bCs/>
          <w:sz w:val="32"/>
          <w:szCs w:val="32"/>
          <w:u w:val="single"/>
          <w:rtl/>
          <w:lang w:val="en-US" w:bidi="ar-DZ"/>
        </w:rPr>
        <w:t>ملاحظة :</w:t>
      </w:r>
    </w:p>
    <w:p w:rsidR="00DB1A61" w:rsidRPr="0012381E" w:rsidRDefault="00DB1A61" w:rsidP="00FA25D5">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عُد إلى هذا المرجع: حسن ناظم</w:t>
      </w:r>
      <w:r w:rsidR="00FA25D5" w:rsidRPr="0012381E">
        <w:rPr>
          <w:rFonts w:ascii="Traditional Arabic" w:hAnsi="Traditional Arabic" w:cs="Traditional Arabic" w:hint="cs"/>
          <w:sz w:val="32"/>
          <w:szCs w:val="32"/>
          <w:rtl/>
          <w:lang w:val="en-US" w:bidi="ar-DZ"/>
        </w:rPr>
        <w:t>: مفاهيم شعرية ( دراسة مقارنة في الأصول والمنهج والمفاهيم)، ط1، المركز الثقافي العربي،</w:t>
      </w:r>
      <w:r w:rsidR="001336B5" w:rsidRPr="0012381E">
        <w:rPr>
          <w:rFonts w:ascii="Traditional Arabic" w:hAnsi="Traditional Arabic" w:cs="Traditional Arabic" w:hint="cs"/>
          <w:sz w:val="32"/>
          <w:szCs w:val="32"/>
          <w:rtl/>
          <w:lang w:val="en-US" w:bidi="ar-DZ"/>
        </w:rPr>
        <w:t xml:space="preserve"> 1994، بيروت ،</w:t>
      </w:r>
      <w:r w:rsidRPr="0012381E">
        <w:rPr>
          <w:rFonts w:ascii="Traditional Arabic" w:hAnsi="Traditional Arabic" w:cs="Traditional Arabic" w:hint="cs"/>
          <w:sz w:val="32"/>
          <w:szCs w:val="32"/>
          <w:rtl/>
          <w:lang w:val="en-US" w:bidi="ar-DZ"/>
        </w:rPr>
        <w:t xml:space="preserve"> للاستزادة أكثر حول هذه النظرية وغيرها من المواضيع الأخرى التي تندرج ضمن الشعرية</w:t>
      </w:r>
      <w:r w:rsidR="00FA25D5" w:rsidRPr="0012381E">
        <w:rPr>
          <w:rFonts w:ascii="Traditional Arabic" w:hAnsi="Traditional Arabic" w:cs="Traditional Arabic" w:hint="cs"/>
          <w:sz w:val="32"/>
          <w:szCs w:val="32"/>
          <w:rtl/>
          <w:lang w:val="en-US" w:bidi="ar-DZ"/>
        </w:rPr>
        <w:t>.</w:t>
      </w:r>
    </w:p>
    <w:p w:rsidR="009D070A" w:rsidRPr="0012381E" w:rsidRDefault="009D070A" w:rsidP="009D070A">
      <w:pPr>
        <w:bidi/>
        <w:jc w:val="both"/>
        <w:rPr>
          <w:rFonts w:ascii="Traditional Arabic" w:hAnsi="Traditional Arabic" w:cs="Traditional Arabic"/>
          <w:sz w:val="32"/>
          <w:szCs w:val="32"/>
          <w:rtl/>
          <w:lang w:bidi="ar-DZ"/>
        </w:rPr>
      </w:pPr>
    </w:p>
    <w:p w:rsidR="009D070A" w:rsidRPr="0012381E" w:rsidRDefault="009D070A" w:rsidP="009D070A">
      <w:pPr>
        <w:bidi/>
        <w:jc w:val="both"/>
        <w:rPr>
          <w:rFonts w:ascii="Traditional Arabic" w:hAnsi="Traditional Arabic" w:cs="Traditional Arabic"/>
          <w:sz w:val="32"/>
          <w:szCs w:val="32"/>
          <w:rtl/>
          <w:lang w:bidi="ar-DZ"/>
        </w:rPr>
      </w:pPr>
    </w:p>
    <w:p w:rsidR="00C75F36" w:rsidRPr="0012381E" w:rsidRDefault="00C75F36" w:rsidP="00C75F36">
      <w:pPr>
        <w:bidi/>
        <w:jc w:val="both"/>
        <w:rPr>
          <w:rFonts w:ascii="Traditional Arabic" w:hAnsi="Traditional Arabic" w:cs="Traditional Arabic"/>
          <w:sz w:val="32"/>
          <w:szCs w:val="32"/>
          <w:rtl/>
          <w:lang w:bidi="ar-DZ"/>
        </w:rPr>
      </w:pPr>
    </w:p>
    <w:p w:rsidR="00855E17" w:rsidRPr="004C032B" w:rsidRDefault="00855E17" w:rsidP="00855E17">
      <w:pPr>
        <w:bidi/>
        <w:jc w:val="both"/>
        <w:rPr>
          <w:rFonts w:ascii="Traditional Arabic" w:hAnsi="Traditional Arabic" w:cs="Traditional Arabic"/>
          <w:sz w:val="36"/>
          <w:szCs w:val="36"/>
          <w:lang w:bidi="ar-DZ"/>
        </w:rPr>
      </w:pPr>
    </w:p>
    <w:sectPr w:rsidR="00855E17" w:rsidRPr="004C032B" w:rsidSect="000656B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D34" w:rsidRDefault="009C3D34" w:rsidP="000A3694">
      <w:pPr>
        <w:spacing w:after="0" w:line="240" w:lineRule="auto"/>
      </w:pPr>
      <w:r>
        <w:separator/>
      </w:r>
    </w:p>
  </w:endnote>
  <w:endnote w:type="continuationSeparator" w:id="1">
    <w:p w:rsidR="009C3D34" w:rsidRDefault="009C3D34" w:rsidP="000A3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726055"/>
      <w:docPartObj>
        <w:docPartGallery w:val="Page Numbers (Bottom of Page)"/>
        <w:docPartUnique/>
      </w:docPartObj>
    </w:sdtPr>
    <w:sdtContent>
      <w:p w:rsidR="00946D54" w:rsidRDefault="007F5221">
        <w:pPr>
          <w:pStyle w:val="Pieddepage"/>
        </w:pPr>
        <w:r w:rsidRPr="007F5221">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3075"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3075">
                <w:txbxContent>
                  <w:p w:rsidR="004C032B" w:rsidRDefault="007F5221">
                    <w:pPr>
                      <w:jc w:val="center"/>
                    </w:pPr>
                    <w:fldSimple w:instr=" PAGE    \* MERGEFORMAT ">
                      <w:r w:rsidR="00370BB9" w:rsidRPr="00370BB9">
                        <w:rPr>
                          <w:noProof/>
                          <w:color w:val="808080" w:themeColor="text1" w:themeTint="7F"/>
                        </w:rPr>
                        <w:t>4</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D34" w:rsidRDefault="009C3D34" w:rsidP="000A3694">
      <w:pPr>
        <w:spacing w:after="0" w:line="240" w:lineRule="auto"/>
      </w:pPr>
      <w:r>
        <w:separator/>
      </w:r>
    </w:p>
  </w:footnote>
  <w:footnote w:type="continuationSeparator" w:id="1">
    <w:p w:rsidR="009C3D34" w:rsidRDefault="009C3D34" w:rsidP="000A3694">
      <w:pPr>
        <w:spacing w:after="0" w:line="240" w:lineRule="auto"/>
      </w:pPr>
      <w:r>
        <w:continuationSeparator/>
      </w:r>
    </w:p>
  </w:footnote>
  <w:footnote w:id="2">
    <w:p w:rsidR="000A3694" w:rsidRDefault="000A3694" w:rsidP="000A3694">
      <w:pPr>
        <w:pStyle w:val="Notedebasdepage"/>
        <w:jc w:val="right"/>
        <w:rPr>
          <w:rtl/>
          <w:lang w:bidi="ar-DZ"/>
        </w:rPr>
      </w:pP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38BA"/>
    <w:multiLevelType w:val="hybridMultilevel"/>
    <w:tmpl w:val="0F6846A0"/>
    <w:lvl w:ilvl="0" w:tplc="F7BED23E">
      <w:start w:val="3"/>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3"/>
    </o:shapelayout>
  </w:hdrShapeDefaults>
  <w:footnotePr>
    <w:footnote w:id="0"/>
    <w:footnote w:id="1"/>
  </w:footnotePr>
  <w:endnotePr>
    <w:endnote w:id="0"/>
    <w:endnote w:id="1"/>
  </w:endnotePr>
  <w:compat>
    <w:useFELayout/>
  </w:compat>
  <w:rsids>
    <w:rsidRoot w:val="00C75F36"/>
    <w:rsid w:val="0000517D"/>
    <w:rsid w:val="000656B4"/>
    <w:rsid w:val="000721AC"/>
    <w:rsid w:val="000A3694"/>
    <w:rsid w:val="0012381E"/>
    <w:rsid w:val="001336B5"/>
    <w:rsid w:val="001B439D"/>
    <w:rsid w:val="001B5535"/>
    <w:rsid w:val="001F066C"/>
    <w:rsid w:val="001F612A"/>
    <w:rsid w:val="002C6D98"/>
    <w:rsid w:val="002D56B6"/>
    <w:rsid w:val="0030603E"/>
    <w:rsid w:val="0031311C"/>
    <w:rsid w:val="00325309"/>
    <w:rsid w:val="003337C9"/>
    <w:rsid w:val="00367441"/>
    <w:rsid w:val="00370BB9"/>
    <w:rsid w:val="00426D10"/>
    <w:rsid w:val="00437427"/>
    <w:rsid w:val="004C032B"/>
    <w:rsid w:val="004E7385"/>
    <w:rsid w:val="005073AF"/>
    <w:rsid w:val="005A3A80"/>
    <w:rsid w:val="00683DFE"/>
    <w:rsid w:val="006C6A6E"/>
    <w:rsid w:val="006E4428"/>
    <w:rsid w:val="006F5926"/>
    <w:rsid w:val="007410CE"/>
    <w:rsid w:val="007F5221"/>
    <w:rsid w:val="0084461B"/>
    <w:rsid w:val="00855E17"/>
    <w:rsid w:val="00862C45"/>
    <w:rsid w:val="00906B3D"/>
    <w:rsid w:val="00946D54"/>
    <w:rsid w:val="009C171F"/>
    <w:rsid w:val="009C3D34"/>
    <w:rsid w:val="009D070A"/>
    <w:rsid w:val="00A51AFC"/>
    <w:rsid w:val="00A666BC"/>
    <w:rsid w:val="00A73B80"/>
    <w:rsid w:val="00AC2B1E"/>
    <w:rsid w:val="00B0660E"/>
    <w:rsid w:val="00B32CB7"/>
    <w:rsid w:val="00BD3EB4"/>
    <w:rsid w:val="00BF10A6"/>
    <w:rsid w:val="00C43604"/>
    <w:rsid w:val="00C75F36"/>
    <w:rsid w:val="00CA5840"/>
    <w:rsid w:val="00CD3B79"/>
    <w:rsid w:val="00DA2BE4"/>
    <w:rsid w:val="00DB1A61"/>
    <w:rsid w:val="00E2152C"/>
    <w:rsid w:val="00E6384D"/>
    <w:rsid w:val="00ED3D47"/>
    <w:rsid w:val="00F318CC"/>
    <w:rsid w:val="00F32846"/>
    <w:rsid w:val="00F35808"/>
    <w:rsid w:val="00F66D56"/>
    <w:rsid w:val="00FA25D5"/>
    <w:rsid w:val="00FF2F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6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066C"/>
    <w:pPr>
      <w:ind w:left="720"/>
      <w:contextualSpacing/>
    </w:pPr>
  </w:style>
  <w:style w:type="paragraph" w:styleId="Notedebasdepage">
    <w:name w:val="footnote text"/>
    <w:basedOn w:val="Normal"/>
    <w:link w:val="NotedebasdepageCar"/>
    <w:uiPriority w:val="99"/>
    <w:semiHidden/>
    <w:unhideWhenUsed/>
    <w:rsid w:val="000A36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3694"/>
    <w:rPr>
      <w:sz w:val="20"/>
      <w:szCs w:val="20"/>
    </w:rPr>
  </w:style>
  <w:style w:type="character" w:styleId="Appelnotedebasdep">
    <w:name w:val="footnote reference"/>
    <w:basedOn w:val="Policepardfaut"/>
    <w:uiPriority w:val="99"/>
    <w:semiHidden/>
    <w:unhideWhenUsed/>
    <w:rsid w:val="000A3694"/>
    <w:rPr>
      <w:vertAlign w:val="superscript"/>
    </w:rPr>
  </w:style>
  <w:style w:type="paragraph" w:styleId="En-tte">
    <w:name w:val="header"/>
    <w:basedOn w:val="Normal"/>
    <w:link w:val="En-tteCar"/>
    <w:uiPriority w:val="99"/>
    <w:semiHidden/>
    <w:unhideWhenUsed/>
    <w:rsid w:val="00946D5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46D54"/>
  </w:style>
  <w:style w:type="paragraph" w:styleId="Pieddepage">
    <w:name w:val="footer"/>
    <w:basedOn w:val="Normal"/>
    <w:link w:val="PieddepageCar"/>
    <w:uiPriority w:val="99"/>
    <w:semiHidden/>
    <w:unhideWhenUsed/>
    <w:rsid w:val="00946D54"/>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46D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DD24-B777-4C2C-8CC1-878262D4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8157</TotalTime>
  <Pages>9</Pages>
  <Words>1735</Words>
  <Characters>9543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34</cp:revision>
  <dcterms:created xsi:type="dcterms:W3CDTF">2021-02-14T15:07:00Z</dcterms:created>
  <dcterms:modified xsi:type="dcterms:W3CDTF">2025-10-21T17:55:00Z</dcterms:modified>
</cp:coreProperties>
</file>