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lang w:eastAsia="en-US"/>
        </w:rPr>
        <w:id w:val="966850639"/>
        <w:docPartObj>
          <w:docPartGallery w:val="Cover Pages"/>
          <w:docPartUnique/>
        </w:docPartObj>
      </w:sdtPr>
      <w:sdtEndPr>
        <w:rPr>
          <w:rStyle w:val="fontstyle01"/>
          <w:rFonts w:ascii="TimesNewRomanPS-BoldMT" w:hAnsi="TimesNewRomanPS-BoldMT"/>
          <w:b/>
          <w:bCs/>
          <w:color w:val="000000"/>
          <w:sz w:val="28"/>
          <w:szCs w:val="28"/>
        </w:rPr>
      </w:sdtEndPr>
      <w:sdtContent>
        <w:p w:rsidR="002C18D3" w:rsidRDefault="002C18D3" w:rsidP="00BC217C">
          <w:pPr>
            <w:pStyle w:val="Sansinterligne"/>
            <w:jc w:val="center"/>
          </w:pPr>
          <w:r>
            <w:rPr>
              <w:noProof/>
              <w:lang w:val="fr-FR"/>
            </w:rPr>
            <mc:AlternateContent>
              <mc:Choice Requires="wpg">
                <w:drawing>
                  <wp:anchor distT="0" distB="0" distL="114300" distR="114300" simplePos="0" relativeHeight="251659264" behindDoc="1" locked="0" layoutInCell="1" allowOverlap="1" wp14:anchorId="4180EE5E" wp14:editId="0A45713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6" name="Groupe 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7" name="Rectangle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Pentagone 8"/>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16625570"/>
                                    <w:dataBinding w:prefixMappings="xmlns:ns0='http://schemas.microsoft.com/office/2006/coverPageProps' " w:xpath="/ns0:CoverPageProperties[1]/ns0:PublishDate[1]" w:storeItemID="{55AF091B-3C7A-41E3-B477-F2FDAA23CFDA}"/>
                                    <w:date w:fullDate="2025-10-20T00:00:00Z">
                                      <w:dateFormat w:val="dd/MM/yyyy"/>
                                      <w:lid w:val="fr-FR"/>
                                      <w:storeMappedDataAs w:val="dateTime"/>
                                      <w:calendar w:val="gregorian"/>
                                    </w:date>
                                  </w:sdtPr>
                                  <w:sdtEndPr/>
                                  <w:sdtContent>
                                    <w:p w:rsidR="002C18D3" w:rsidRDefault="006A1F17">
                                      <w:pPr>
                                        <w:pStyle w:val="Sansinterligne"/>
                                        <w:jc w:val="right"/>
                                        <w:rPr>
                                          <w:color w:val="FFFFFF" w:themeColor="background1"/>
                                          <w:sz w:val="28"/>
                                          <w:szCs w:val="28"/>
                                        </w:rPr>
                                      </w:pPr>
                                      <w:r>
                                        <w:rPr>
                                          <w:color w:val="FFFFFF" w:themeColor="background1"/>
                                          <w:sz w:val="28"/>
                                          <w:szCs w:val="28"/>
                                        </w:rPr>
                                        <w:t>20/10/2025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9" name="Groupe 9"/>
                            <wpg:cNvGrpSpPr/>
                            <wpg:grpSpPr>
                              <a:xfrm>
                                <a:off x="76200" y="4210050"/>
                                <a:ext cx="2057400" cy="4910328"/>
                                <a:chOff x="80645" y="4211812"/>
                                <a:chExt cx="1306273" cy="3121026"/>
                              </a:xfrm>
                            </wpg:grpSpPr>
                            <wpg:grpSp>
                              <wpg:cNvPr id="10" name="Groupe 10"/>
                              <wpg:cNvGrpSpPr>
                                <a:grpSpLocks noChangeAspect="1"/>
                              </wpg:cNvGrpSpPr>
                              <wpg:grpSpPr>
                                <a:xfrm>
                                  <a:off x="141062" y="4211812"/>
                                  <a:ext cx="1047750" cy="3121026"/>
                                  <a:chOff x="141062" y="4211812"/>
                                  <a:chExt cx="1047750" cy="3121026"/>
                                </a:xfrm>
                              </wpg:grpSpPr>
                              <wps:wsp>
                                <wps:cNvPr id="11" name="Forme libre 1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e libre 2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3" name="Groupe 23"/>
                              <wpg:cNvGrpSpPr>
                                <a:grpSpLocks noChangeAspect="1"/>
                              </wpg:cNvGrpSpPr>
                              <wpg:grpSpPr>
                                <a:xfrm>
                                  <a:off x="80645" y="4826972"/>
                                  <a:ext cx="1306273" cy="2505863"/>
                                  <a:chOff x="80645" y="4649964"/>
                                  <a:chExt cx="874712" cy="1677988"/>
                                </a:xfrm>
                              </wpg:grpSpPr>
                              <wps:wsp>
                                <wps:cNvPr id="24" name="Forme libre 2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e libre 3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e libre 3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orme libre 3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180EE5E" id="Groupe 6"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IZ4&#10;PjAkJAAA0gQBAA4AAAAAAAAAAAAAAAAALgIAAGRycy9lMm9Eb2MueG1sUEsBAi0AFAAGAAgAAAAh&#10;AE/3lTLdAAAABgEAAA8AAAAAAAAAAAAAAAAAfiYAAGRycy9kb3ducmV2LnhtbFBLBQYAAAAABAAE&#10;APMAAACIJwAAAAA=&#10;">
                    <v:rect id="Rectangle 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pm8UA&#10;AADaAAAADwAAAGRycy9kb3ducmV2LnhtbESPQWvCQBSE7wX/w/KE3upGD7VGVxFBaClSqkHa2zP7&#10;mk3Nvg3ZrUn99a4geBxm5htmtuhsJU7U+NKxguEgAUGcO11yoSDbrZ9eQPiArLFyTAr+ycNi3nuY&#10;Yapdy5902oZCRAj7FBWYEOpUSp8bsugHriaO3o9rLIYom0LqBtsIt5UcJcmztFhyXDBY08pQftz+&#10;WQXu9zzJ3tvN8bAzk3z/PSq+3j5apR773XIKIlAX7uFb+1UrGMP1Sr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emb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8"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mZPcAA&#10;AADaAAAADwAAAGRycy9kb3ducmV2LnhtbERPy4rCMBTdD/gP4QruxrQKItUoPhBc6DijfsC1ubbV&#10;5qY00Va/frIYmOXhvKfz1pTiSbUrLCuI+xEI4tTqgjMF59PmcwzCeWSNpWVS8CIH81nnY4qJtg3/&#10;0PPoMxFC2CWoIPe+SqR0aU4GXd9WxIG72tqgD7DOpK6xCeGmlIMoGkmDBYeGHCta5ZTejw+jwMS7&#10;eLls31+H5vY9vFQP30TrvVK9bruYgPDU+n/xn3urFYSt4Uq4AXL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mZPcAAAADaAAAADwAAAAAAAAAAAAAAAACYAgAAZHJzL2Rvd25y&#10;ZXYueG1sUEsFBgAAAAAEAAQA9QAAAIUDAAAAAA==&#10;" adj="18883" fillcolor="#5b9bd5 [3204]" stroked="f" strokeweight="1pt">
                      <v:textbox inset=",0,14.4pt,0">
                        <w:txbxContent>
                          <w:sdt>
                            <w:sdtPr>
                              <w:rPr>
                                <w:color w:val="FFFFFF" w:themeColor="background1"/>
                                <w:sz w:val="28"/>
                                <w:szCs w:val="28"/>
                              </w:rPr>
                              <w:alias w:val="Date "/>
                              <w:tag w:val=""/>
                              <w:id w:val="-16625570"/>
                              <w:dataBinding w:prefixMappings="xmlns:ns0='http://schemas.microsoft.com/office/2006/coverPageProps' " w:xpath="/ns0:CoverPageProperties[1]/ns0:PublishDate[1]" w:storeItemID="{55AF091B-3C7A-41E3-B477-F2FDAA23CFDA}"/>
                              <w:date w:fullDate="2025-10-20T00:00:00Z">
                                <w:dateFormat w:val="dd/MM/yyyy"/>
                                <w:lid w:val="fr-FR"/>
                                <w:storeMappedDataAs w:val="dateTime"/>
                                <w:calendar w:val="gregorian"/>
                              </w:date>
                            </w:sdtPr>
                            <w:sdtEndPr/>
                            <w:sdtContent>
                              <w:p w:rsidR="002C18D3" w:rsidRDefault="006A1F17">
                                <w:pPr>
                                  <w:pStyle w:val="Sansinterligne"/>
                                  <w:jc w:val="right"/>
                                  <w:rPr>
                                    <w:color w:val="FFFFFF" w:themeColor="background1"/>
                                    <w:sz w:val="28"/>
                                    <w:szCs w:val="28"/>
                                  </w:rPr>
                                </w:pPr>
                                <w:r>
                                  <w:rPr>
                                    <w:color w:val="FFFFFF" w:themeColor="background1"/>
                                    <w:sz w:val="28"/>
                                    <w:szCs w:val="28"/>
                                  </w:rPr>
                                  <w:t>20/10/2025</w:t>
                                </w:r>
                              </w:p>
                            </w:sdtContent>
                          </w:sdt>
                        </w:txbxContent>
                      </v:textbox>
                    </v:shape>
                    <v:group id="Groupe 9"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e 10"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shape id="Forme libre 11"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iwL8A&#10;AADbAAAADwAAAGRycy9kb3ducmV2LnhtbERPy6rCMBDdC/5DGMGNaOpdiNRGEVHqXfraD83YVptJ&#10;aXJrvV9vBMHdHM5zklVnKtFS40rLCqaTCARxZnXJuYLzaTeeg3AeWWNlmRQ8ycFq2e8lGGv74AO1&#10;R5+LEMIuRgWF93UspcsKMugmtiYO3NU2Bn2ATS51g48Qbir5E0UzabDk0FBgTZuCsvvxzyjQ/6fU&#10;tibNN6PL7/a6Tuf79OaUGg669QKEp85/xR/3Xof5U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AKLAvwAAANsAAAAPAAAAAAAAAAAAAAAAAJgCAABkcnMvZG93bnJl&#10;di54bWxQSwUGAAAAAAQABAD1AAAAhA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12"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KLb8A&#10;AADbAAAADwAAAGRycy9kb3ducmV2LnhtbERPzYrCMBC+L/gOYQRva6qgLNUoVVC8eFh3H2C2GZtq&#10;MylJtPXtzYLgbT6+31mue9uIO/lQO1YwGWcgiEuna64U/P7sPr9AhIissXFMCh4UYL0afCwx167j&#10;b7qfYiVSCIccFZgY21zKUBqyGMauJU7c2XmLMUFfSe2xS+G2kdMsm0uLNacGgy1tDZXX080quOn5&#10;dj+b9dfLX+cKfz5uioMzSo2GfbEAEamPb/HLfdB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Yot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13"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GAsIA&#10;AADbAAAADwAAAGRycy9kb3ducmV2LnhtbERP32vCMBB+F/wfwgl701QdY3RGEWFQx0BaRdjb0dza&#10;zuZSklTrf78Ig73dx/fzVpvBtOJKzjeWFcxnCQji0uqGKwWn4/v0FYQPyBpby6TgTh426/Foham2&#10;N87pWoRKxBD2KSqoQ+hSKX1Zk0E/sx1x5L6tMxgidJXUDm8x3LRykSQv0mDDsaHGjnY1lZeiNwoO&#10;z/cf3PcmXyyPyd7hZ5d9nL+UepoM2zcQgYbwL/5zZzrOX8Lj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YC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14"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cMA&#10;AADbAAAADwAAAGRycy9kb3ducmV2LnhtbESPT4vCMBDF78J+hzALe7NpyyJ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f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15"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dH78A&#10;AADbAAAADwAAAGRycy9kb3ducmV2LnhtbERPS2sCMRC+F/wPYQRvNaug1dUoIihiT7UieBs3sw/c&#10;TJYk6vrvG0HobT6+58yXranFnZyvLCsY9BMQxJnVFRcKjr+bzwkIH5A11pZJwZM8LBedjzmm2j74&#10;h+6HUIgYwj5FBWUITSqlz0oy6Pu2IY5cbp3BEKErpHb4iOGmlsMkGUuDFceGEhtal5RdDzejwEpy&#10;OZ2+qulwb8bf4bzNRxejVK/brmYgArXhX/x273ScP4LXL/E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Z0f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16"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5gur8A&#10;AADbAAAADwAAAGRycy9kb3ducmV2LnhtbERPTWsCMRC9F/wPYQRvNVuxIlujVEGwx1r1PG6mm7Cb&#10;yZJEXf99Iwi9zeN9zmLVu1ZcKUTrWcHbuABBXHltuVZw+Nm+zkHEhKyx9UwK7hRhtRy8LLDU/sbf&#10;dN2nWuQQjiUqMCl1pZSxMuQwjn1HnLlfHxymDEMtdcBbDnetnBTFTDq0nBsMdrQxVDX7i1MQTFo3&#10;h/ewnjab09f2bO356K1So2H/+QEiUZ/+xU/3Tuf5M3j8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mC6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orme libre 17"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8q8AA&#10;AADbAAAADwAAAGRycy9kb3ducmV2LnhtbERPzWrCQBC+F3yHZQQvpW7qoS1pNlIFjTcx9gGG7JiE&#10;7s6G3W2Mb+8Khd7m4/udYj1ZI0byoXes4HWZgSBunO65VfB93r18gAgRWaNxTApuFGBdzp4KzLW7&#10;8onGOrYihXDIUUEX45BLGZqOLIalG4gTd3HeYkzQt1J7vKZwa+Qqy96kxZ5TQ4cDbTtqfupfq8DU&#10;z25/Hqg9jofKmdumupCvlFrMp69PEJGm+C/+cx90mv8Oj1/SAb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A8q8AAAADbAAAADwAAAAAAAAAAAAAAAACYAgAAZHJzL2Rvd25y&#10;ZXYueG1sUEsFBgAAAAAEAAQA9QAAAIUDAAAAAA==&#10;" path="m,l9,37r,3l15,93,5,49,,xe" fillcolor="#44546a [3215]" strokecolor="#44546a [3215]" strokeweight="0">
                          <v:path arrowok="t" o:connecttype="custom" o:connectlocs="0,0;14288,58738;14288,63500;23813,147638;7938,77788;0,0" o:connectangles="0,0,0,0,0,0"/>
                        </v:shape>
                        <v:shape id="Forme libre 18"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5MvsMA&#10;AADbAAAADwAAAGRycy9kb3ducmV2LnhtbESPQUsDMRCF70L/QxjBm80qWGRtWrQieFJsC8Vb2EyT&#10;bTeTkMTN9t87B8HbDO/Ne98s15MfxIgp94EU3M0bEEhdMD1ZBfvd2+0jiFw0GT0EQgUXzLBeza6W&#10;ujWh0heO22IFh1ButQJXSmylzJ1Dr/M8RCTWjiF5XXhNVpqkK4f7Qd43zUJ63RM3OB1x47A7b3+8&#10;gsPC1vhQ3fcp1peL/Xw9fiQ3KnVzPT0/gSg4lX/z3/W7YXyG5V94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5Mvs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19"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XcUA&#10;AADbAAAADwAAAGRycy9kb3ducmV2LnhtbERPS2vCQBC+F/wPywheim6aQ6nRVaRFLS2F+EDwNmbH&#10;JDQ7G7KrJv313ULB23x8z5nOW1OJKzWutKzgaRSBIM6sLjlXsN8thy8gnEfWWFkmBR05mM96D1NM&#10;tL3xhq5bn4sQwi5BBYX3dSKlywoy6Ea2Jg7c2TYGfYBNLnWDtxBuKhlH0bM0WHJoKLCm14Ky7+3F&#10;KPj68Ed+TNNT/LNeva26Q/yZdrFSg367mIDw1Pq7+N/9rsP8Mfz9Eg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L5dxQAAANsAAAAPAAAAAAAAAAAAAAAAAJgCAABkcnMv&#10;ZG93bnJldi54bWxQSwUGAAAAAAQABAD1AAAAigM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0"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0BIsEA&#10;AADbAAAADwAAAGRycy9kb3ducmV2LnhtbERPz2vCMBS+D/wfwhN2m6lFhlSjqDCdp2H1UG+P5tkU&#10;m5faZNr998tB8Pjx/Z4ve9uIO3W+dqxgPEpAEJdO11wpOB2/PqYgfEDW2DgmBX/kYbkYvM0x0+7B&#10;B7rnoRIxhH2GCkwIbSalLw1Z9CPXEkfu4jqLIcKukrrDRwy3jUyT5FNarDk2GGxpY6i85r9WwW21&#10;3evdeXL+yaeHYm1uxTbdF0q9D/vVDESgPrzET/e3VpDG9fF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dASLBAAAA2wAAAA8AAAAAAAAAAAAAAAAAmAIAAGRycy9kb3du&#10;cmV2LnhtbFBLBQYAAAAABAAEAPUAAACGAwAAAAA=&#10;" path="m,l31,65r-8,l,xe" fillcolor="#44546a [3215]" strokecolor="#44546a [3215]" strokeweight="0">
                          <v:path arrowok="t" o:connecttype="custom" o:connectlocs="0,0;49213,103188;36513,103188;0,0" o:connectangles="0,0,0,0"/>
                        </v:shape>
                        <v:shape id="Forme libre 21"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uoaMUA&#10;AADbAAAADwAAAGRycy9kb3ducmV2LnhtbESPT2sCMRTE70K/Q3gFb5rVg21X41ILgiehrha8PTbP&#10;/ePmZZukuvbTNwXB4zAzv2EWWW9acSHna8sKJuMEBHFhdc2lgn2+Hr2C8AFZY2uZFNzIQ7Z8Giww&#10;1fbKn3TZhVJECPsUFVQhdKmUvqjIoB/bjjh6J+sMhihdKbXDa4SbVk6TZCYN1hwXKuzoo6LivPsx&#10;CprNLx+3L6v1d/fG9aps8sOXy5UaPvfvcxCB+vAI39sbrWA6gf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6hoxQAAANsAAAAPAAAAAAAAAAAAAAAAAJgCAABkcnMv&#10;ZG93bnJldi54bWxQSwUGAAAAAAQABAD1AAAAigMAAAAA&#10;" path="m,l6,17,7,42,6,39,,23,,xe" fillcolor="#44546a [3215]" strokecolor="#44546a [3215]" strokeweight="0">
                          <v:path arrowok="t" o:connecttype="custom" o:connectlocs="0,0;9525,26988;11113,66675;9525,61913;0,36513;0,0" o:connectangles="0,0,0,0,0,0"/>
                        </v:shape>
                        <v:shape id="Forme libre 22"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16cUA&#10;AADbAAAADwAAAGRycy9kb3ducmV2LnhtbESPQWvCQBSE70L/w/IKvemmORRJswlaKEqhULWX3h7Z&#10;Z5KafZvurib117uC4HGYmW+YvBxNJ07kfGtZwfMsAUFcWd1yreB79z6dg/ABWWNnmRT8k4eyeJjk&#10;mGk78IZO21CLCGGfoYImhD6T0lcNGfQz2xNHb2+dwRClq6V2OES46WSaJC/SYMtxocGe3hqqDtuj&#10;UWCH6rh0Px3+LX7N6rz/HNKP85dST4/j4hVEoDHcw7f2WitIU7h+iT9AF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HXp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23"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orme libre 24"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NiisYA&#10;AADbAAAADwAAAGRycy9kb3ducmV2LnhtbESPT2sCMRTE74LfITyhN81WRG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1Nii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25"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57MQA&#10;AADbAAAADwAAAGRycy9kb3ducmV2LnhtbESPzWrDMBCE74W+g9hCLqWRHXAobuQQ8kN6qombB1is&#10;9Q+xVsaSHeftq0Khx2FmvmE229l0YqLBtZYVxMsIBHFpdcu1guv36e0dhPPIGjvLpOBBDrbZ89MG&#10;U23vfKGp8LUIEHYpKmi871MpXdmQQbe0PXHwKjsY9EEOtdQD3gPcdHIVRWtpsOWw0GBP+4bKWzEa&#10;BcUXj/0x4Wt+yF9nc17HptrHSi1e5t0HCE+z/w//tT+1glUC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DuezEAAAA2wAAAA8AAAAAAAAAAAAAAAAAmAIAAGRycy9k&#10;b3ducmV2LnhtbFBLBQYAAAAABAAEAPUAAACJ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26"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jcQA&#10;AADbAAAADwAAAGRycy9kb3ducmV2LnhtbESPT2sCMRTE74LfITyhN81WQWRrFCmoPS2tevD4unn7&#10;BzcvYRPd1U/fFASPw8z8hlmue9OIG7W+tqzgfZKAIM6trrlUcDpuxwsQPiBrbCyTgjt5WK+GgyWm&#10;2nb8Q7dDKEWEsE9RQRWCS6X0eUUG/cQ64ugVtjUYomxLqVvsItw0cpokc2mw5rhQoaPPivLL4WoU&#10;FLvvi9mfi8fi99rtZ5ssczOXKfU26jcfIAL14RV+tr+0gukc/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fxY3EAAAA2wAAAA8AAAAAAAAAAAAAAAAAmAIAAGRycy9k&#10;b3ducmV2LnhtbFBLBQYAAAAABAAEAPUAAACJAwAAAAA=&#10;" path="m,l16,72r4,49l18,112,,31,,xe" fillcolor="#44546a [3215]" strokecolor="#44546a [3215]" strokeweight="0">
                          <v:fill opacity="13107f"/>
                          <v:stroke opacity="13107f"/>
                          <v:path arrowok="t" o:connecttype="custom" o:connectlocs="0,0;25400,114300;31750,192088;28575,177800;0,49213;0,0" o:connectangles="0,0,0,0,0,0"/>
                        </v:shape>
                        <v:shape id="Forme libre 27"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MzwcEA&#10;AADbAAAADwAAAGRycy9kb3ducmV2LnhtbESPT4vCMBTE74LfIbyFvWliWVSqURZBWQQP/rs/mrdN&#10;2ealNNHWb78RBI/DzPyGWa57V4s7taHyrGEyViCIC28qLjVcztvRHESIyAZrz6ThQQHWq+Fgibnx&#10;HR/pfoqlSBAOOWqwMTa5lKGw5DCMfUOcvF/fOoxJtqU0LXYJ7mqZKTWVDitOCxYb2lgq/k43p4H3&#10;WbDcBWWmh/nXY7a7qsn2qvXnR/+9ABGpj+/wq/1jNGQz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jM8HBAAAA2wAAAA8AAAAAAAAAAAAAAAAAmAIAAGRycy9kb3du&#10;cmV2LnhtbFBLBQYAAAAABAAEAPUAAACG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28"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Gr8A&#10;AADbAAAADwAAAGRycy9kb3ducmV2LnhtbERPy6rCMBDdC/5DGMGdpnYhUo3iA0HceH2B7oZmbIvN&#10;pDTR1r83iwsuD+c9W7SmFG+qXWFZwWgYgSBOrS44U3A5bwcTEM4jaywtk4IPOVjMu50ZJto2fKT3&#10;yWcihLBLUEHufZVI6dKcDLqhrYgD97C1QR9gnUldYxPCTSnjKBpLgwWHhhwrWueUPk8vo6D6W22a&#10;9d3ti2s8af3nujvcs5tS/V67nILw1Pqf+N+90wriMDZ8CT9A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T5YavwAAANsAAAAPAAAAAAAAAAAAAAAAAJgCAABkcnMvZG93bnJl&#10;di54bWxQSwUGAAAAAAQABAD1AAAAhAMAAAAA&#10;" path="m,l33,71r-9,l11,36,,xe" fillcolor="#44546a [3215]" strokecolor="#44546a [3215]" strokeweight="0">
                          <v:fill opacity="13107f"/>
                          <v:stroke opacity="13107f"/>
                          <v:path arrowok="t" o:connecttype="custom" o:connectlocs="0,0;52388,112713;38100,112713;17463,57150;0,0" o:connectangles="0,0,0,0,0"/>
                        </v:shape>
                        <v:shape id="Forme libre 29"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2AcMA&#10;AADbAAAADwAAAGRycy9kb3ducmV2LnhtbESPT4vCMBTE78J+h/AWvNnUCqLVKLIgLHgQ/8Hu7dk8&#10;22LzUpKo3W+/EQSPw8z8hpkvO9OIOzlfW1YwTFIQxIXVNZcKjof1YALCB2SNjWVS8EcelouP3hxz&#10;bR+8o/s+lCJC2OeooAqhzaX0RUUGfWJb4uhdrDMYonSl1A4fEW4amaXpWBqsOS5U2NJXRcV1fzMK&#10;Tputa3X2uz6PR6vDj7QbTbuzUv3PbjUDEagL7/Cr/a0VZF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W2AcMAAADbAAAADwAAAAAAAAAAAAAAAACYAgAAZHJzL2Rv&#10;d25yZXYueG1sUEsFBgAAAAAEAAQA9QAAAIgDAAAAAA==&#10;" path="m,l8,37r,4l15,95,4,49,,xe" fillcolor="#44546a [3215]" strokecolor="#44546a [3215]" strokeweight="0">
                          <v:fill opacity="13107f"/>
                          <v:stroke opacity="13107f"/>
                          <v:path arrowok="t" o:connecttype="custom" o:connectlocs="0,0;12700,58738;12700,65088;23813,150813;6350,77788;0,0" o:connectangles="0,0,0,0,0,0"/>
                        </v:shape>
                        <v:shape id="Forme libre 30"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85IcIA&#10;AADbAAAADwAAAGRycy9kb3ducmV2LnhtbERPz2vCMBS+C/sfwht4s6lOxqjGMtwmoiCs28Xbo3lr&#10;ujUvpUm1+tebw8Djx/d7mQ+2ESfqfO1YwTRJQRCXTtdcKfj++pi8gPABWWPjmBRcyEO+ehgtMdPu&#10;zJ90KkIlYgj7DBWYENpMSl8asugT1xJH7sd1FkOEXSV1h+cYbhs5S9NnabHm2GCwpbWh8q/orYL5&#10;etdf3w8z/VbMWf9u9mZ6OBqlxo/D6wJEoCHcxf/urVbwFNfHL/E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TzkhwgAAANsAAAAPAAAAAAAAAAAAAAAAAJgCAABkcnMvZG93&#10;bnJldi54bWxQSwUGAAAAAAQABAD1AAAAhw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31"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vN8MA&#10;AADbAAAADwAAAGRycy9kb3ducmV2LnhtbESPzW7CMBCE70i8g7VI3MAByl/AIFRA4tJDgQdY4iWJ&#10;iNdpbEL69hgJieNodr7ZWa4bU4iaKpdbVjDoRyCIE6tzThWcT/veDITzyBoLy6TgnxysV+3WEmNt&#10;H/xL9dGnIkDYxagg876MpXRJRgZd35bEwbvayqAPskqlrvAR4KaQwyiaSIM5h4YMS/rOKLkd7ya8&#10;gTs/+5qmf7Spx9v76TI//ORzpbqdZrMA4anxn+N3+qAVjAbw2hIA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CvN8MAAADbAAAADwAAAAAAAAAAAAAAAACYAgAAZHJzL2Rv&#10;d25yZXYueG1sUEsFBgAAAAAEAAQA9QAAAIgD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32"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ToMUA&#10;AADbAAAADwAAAGRycy9kb3ducmV2LnhtbESPQWsCMRSE74X+h/CEXkSztdDqapRSWuqlSDWI3h7J&#10;c3fp5mXZxHX9901B6HGYmW+Yxap3teioDZVnBY/jDASx8bbiQoHefYymIEJEtlh7JgVXCrBa3t8t&#10;MLf+wt/UbWMhEoRDjgrKGJtcymBKchjGviFO3sm3DmOSbSFti5cEd7WcZN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7BOg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orme libre 33"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Zqo8EA&#10;AADbAAAADwAAAGRycy9kb3ducmV2LnhtbESPQWsCMRSE7wX/Q3iCt5q1gpTVKCIKXgRrFTw+kudm&#10;dfOybFJd/fWNIHgcZuYbZjJrXSWu1ITSs4JBPwNBrL0puVCw/119foMIEdlg5ZkU3CnAbNr5mGBu&#10;/I1/6LqLhUgQDjkqsDHWuZRBW3IY+r4mTt7JNw5jkk0hTYO3BHeV/MqykXRYclqwWNPCkr7s/pyC&#10;0p5xc3jogAe53Ht93h4lFUr1uu18DCJSG9/hV3ttFAyH8PySfo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maqPBAAAA2wAAAA8AAAAAAAAAAAAAAAAAmAIAAGRycy9kb3du&#10;cmV2LnhtbFBLBQYAAAAABAAEAPUAAACGAwAAAAA=&#10;" path="m,l7,17r,26l6,40,,25,,xe" fillcolor="#44546a [3215]" strokecolor="#44546a [3215]" strokeweight="0">
                          <v:fill opacity="13107f"/>
                          <v:stroke opacity="13107f"/>
                          <v:path arrowok="t" o:connecttype="custom" o:connectlocs="0,0;11113,26988;11113,68263;9525,63500;0,39688;0,0" o:connectangles="0,0,0,0,0,0"/>
                        </v:shape>
                        <v:shape id="Forme libre 34"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6/8QA&#10;AADbAAAADwAAAGRycy9kb3ducmV2LnhtbESPQWvCQBSE7wX/w/IKvdVNrEgb3YgKBWlOpoLX1+wz&#10;G5p9u2RXTf99Vyj0OMzMN8xqPdpeXGkInWMF+TQDQdw43XGr4Pj5/vwKIkRkjb1jUvBDAdbl5GGF&#10;hXY3PtC1jq1IEA4FKjAx+kLK0BiyGKbOEyfv7AaLMcmhlXrAW4LbXs6ybCEtdpwWDHraGWq+64tV&#10;UG3NW9cePvJqKxf+y1en/eZ4UurpcdwsQUQa43/4r73XCl7mcP+Sf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5+v/EAAAA2wAAAA8AAAAAAAAAAAAAAAAAmAIAAGRycy9k&#10;b3ducmV2LnhtbFBLBQYAAAAABAAEAPUAAACJAw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fr-FR"/>
            </w:rPr>
            <mc:AlternateContent>
              <mc:Choice Requires="wps">
                <w:drawing>
                  <wp:anchor distT="0" distB="0" distL="114300" distR="114300" simplePos="0" relativeHeight="251661312" behindDoc="0" locked="0" layoutInCell="1" allowOverlap="1" wp14:anchorId="2515992F" wp14:editId="48A2751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18D3" w:rsidRDefault="006208F5" w:rsidP="008B67F9">
                                <w:pPr>
                                  <w:pStyle w:val="Sansinterligne"/>
                                  <w:rPr>
                                    <w:color w:val="5B9BD5" w:themeColor="accent1"/>
                                    <w:sz w:val="26"/>
                                    <w:szCs w:val="26"/>
                                  </w:rPr>
                                </w:pPr>
                                <w:sdt>
                                  <w:sdtPr>
                                    <w:rPr>
                                      <w:color w:val="5B9BD5" w:themeColor="accent1"/>
                                      <w:sz w:val="26"/>
                                      <w:szCs w:val="26"/>
                                    </w:rPr>
                                    <w:alias w:val="Auteur"/>
                                    <w:tag w:val=""/>
                                    <w:id w:val="-1680186788"/>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C55B37">
                                      <w:rPr>
                                        <w:color w:val="5B9BD5" w:themeColor="accent1"/>
                                        <w:sz w:val="26"/>
                                        <w:szCs w:val="26"/>
                                      </w:rPr>
                                      <w:t>dell</w:t>
                                    </w:r>
                                    <w:proofErr w:type="gramEnd"/>
                                  </w:sdtContent>
                                </w:sdt>
                              </w:p>
                              <w:p w:rsidR="002C18D3" w:rsidRDefault="006208F5" w:rsidP="008B67F9">
                                <w:pPr>
                                  <w:pStyle w:val="Sansinterligne"/>
                                  <w:rPr>
                                    <w:color w:val="595959" w:themeColor="text1" w:themeTint="A6"/>
                                    <w:sz w:val="20"/>
                                    <w:szCs w:val="20"/>
                                  </w:rPr>
                                </w:pPr>
                                <w:sdt>
                                  <w:sdtPr>
                                    <w:rPr>
                                      <w:caps/>
                                      <w:color w:val="595959" w:themeColor="text1" w:themeTint="A6"/>
                                      <w:sz w:val="20"/>
                                      <w:szCs w:val="20"/>
                                    </w:rPr>
                                    <w:alias w:val="Société"/>
                                    <w:tag w:val=""/>
                                    <w:id w:val="-1337449503"/>
                                    <w:dataBinding w:prefixMappings="xmlns:ns0='http://schemas.openxmlformats.org/officeDocument/2006/extended-properties' " w:xpath="/ns0:Properties[1]/ns0:Company[1]" w:storeItemID="{6668398D-A668-4E3E-A5EB-62B293D839F1}"/>
                                    <w:text/>
                                  </w:sdtPr>
                                  <w:sdtEndPr/>
                                  <w:sdtContent>
                                    <w:r w:rsidR="008B67F9">
                                      <w:rPr>
                                        <w:caps/>
                                        <w:color w:val="595959" w:themeColor="text1" w:themeTint="A6"/>
                                        <w:sz w:val="20"/>
                                        <w:szCs w:val="20"/>
                                      </w:rPr>
                                      <w:t>Hanane Omeiri</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515992F" id="_x0000_t202" coordsize="21600,21600" o:spt="202" path="m,l,21600r21600,l21600,xe">
                    <v:stroke joinstyle="miter"/>
                    <v:path gradientshapeok="t" o:connecttype="rect"/>
                  </v:shapetype>
                  <v:shape id="Zone de texte 35" o:spid="_x0000_s1055"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" filled="f" stroked="f" strokeweight=".5pt">
                    <v:textbox style="mso-fit-shape-to-text:t" inset="0,0,0,0">
                      <w:txbxContent>
                        <w:p w:rsidR="002C18D3" w:rsidRDefault="00171BF8" w:rsidP="008B67F9">
                          <w:pPr>
                            <w:pStyle w:val="Sansinterligne"/>
                            <w:rPr>
                              <w:color w:val="5B9BD5" w:themeColor="accent1"/>
                              <w:sz w:val="26"/>
                              <w:szCs w:val="26"/>
                            </w:rPr>
                          </w:pPr>
                          <w:sdt>
                            <w:sdtPr>
                              <w:rPr>
                                <w:color w:val="5B9BD5" w:themeColor="accent1"/>
                                <w:sz w:val="26"/>
                                <w:szCs w:val="26"/>
                              </w:rPr>
                              <w:alias w:val="Auteur"/>
                              <w:tag w:val=""/>
                              <w:id w:val="-1680186788"/>
                              <w:dataBinding w:prefixMappings="xmlns:ns0='http://purl.org/dc/elements/1.1/' xmlns:ns1='http://schemas.openxmlformats.org/package/2006/metadata/core-properties' " w:xpath="/ns1:coreProperties[1]/ns0:creator[1]" w:storeItemID="{6C3C8BC8-F283-45AE-878A-BAB7291924A1}"/>
                              <w:text/>
                            </w:sdtPr>
                            <w:sdtEndPr/>
                            <w:sdtContent>
                              <w:r w:rsidR="00C55B37">
                                <w:rPr>
                                  <w:color w:val="5B9BD5" w:themeColor="accent1"/>
                                  <w:sz w:val="26"/>
                                  <w:szCs w:val="26"/>
                                </w:rPr>
                                <w:t>dell</w:t>
                              </w:r>
                            </w:sdtContent>
                          </w:sdt>
                        </w:p>
                        <w:p w:rsidR="002C18D3" w:rsidRDefault="00171BF8" w:rsidP="008B67F9">
                          <w:pPr>
                            <w:pStyle w:val="Sansinterligne"/>
                            <w:rPr>
                              <w:color w:val="595959" w:themeColor="text1" w:themeTint="A6"/>
                              <w:sz w:val="20"/>
                              <w:szCs w:val="20"/>
                            </w:rPr>
                          </w:pPr>
                          <w:sdt>
                            <w:sdtPr>
                              <w:rPr>
                                <w:caps/>
                                <w:color w:val="595959" w:themeColor="text1" w:themeTint="A6"/>
                                <w:sz w:val="20"/>
                                <w:szCs w:val="20"/>
                              </w:rPr>
                              <w:alias w:val="Société"/>
                              <w:tag w:val=""/>
                              <w:id w:val="-1337449503"/>
                              <w:dataBinding w:prefixMappings="xmlns:ns0='http://schemas.openxmlformats.org/officeDocument/2006/extended-properties' " w:xpath="/ns0:Properties[1]/ns0:Company[1]" w:storeItemID="{6668398D-A668-4E3E-A5EB-62B293D839F1}"/>
                              <w:text/>
                            </w:sdtPr>
                            <w:sdtEndPr/>
                            <w:sdtContent>
                              <w:r w:rsidR="008B67F9">
                                <w:rPr>
                                  <w:caps/>
                                  <w:color w:val="595959" w:themeColor="text1" w:themeTint="A6"/>
                                  <w:sz w:val="20"/>
                                  <w:szCs w:val="20"/>
                                </w:rPr>
                                <w:t>Hanane Omeiri</w:t>
                              </w:r>
                            </w:sdtContent>
                          </w:sdt>
                        </w:p>
                      </w:txbxContent>
                    </v:textbox>
                    <w10:wrap anchorx="page" anchory="page"/>
                  </v:shape>
                </w:pict>
              </mc:Fallback>
            </mc:AlternateContent>
          </w:r>
          <w:r>
            <w:rPr>
              <w:noProof/>
              <w:lang w:val="fr-FR"/>
            </w:rPr>
            <mc:AlternateContent>
              <mc:Choice Requires="wps">
                <w:drawing>
                  <wp:anchor distT="0" distB="0" distL="114300" distR="114300" simplePos="0" relativeHeight="251660288" behindDoc="0" locked="0" layoutInCell="1" allowOverlap="1" wp14:anchorId="1B73DFF6" wp14:editId="47638E9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6" name="Zone de texte 36"/>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18D3" w:rsidRPr="006A1F17" w:rsidRDefault="006A1F17" w:rsidP="006A1F17">
                                <w:pPr>
                                  <w:pStyle w:val="Sansinterligne"/>
                                  <w:jc w:val="center"/>
                                  <w:rPr>
                                    <w:rFonts w:asciiTheme="majorHAnsi" w:eastAsiaTheme="majorEastAsia" w:hAnsiTheme="majorHAnsi" w:cstheme="majorBidi"/>
                                    <w:color w:val="262626" w:themeColor="text1" w:themeTint="D9"/>
                                    <w:sz w:val="72"/>
                                    <w:lang w:val="en-US"/>
                                  </w:rPr>
                                </w:pPr>
                                <w:sdt>
                                  <w:sdtPr>
                                    <w:rPr>
                                      <w:rFonts w:asciiTheme="majorHAnsi" w:eastAsiaTheme="majorEastAsia" w:hAnsiTheme="majorHAnsi" w:cstheme="majorBidi"/>
                                      <w:b/>
                                      <w:bCs/>
                                      <w:color w:val="262626" w:themeColor="text1" w:themeTint="D9"/>
                                      <w:sz w:val="72"/>
                                      <w:szCs w:val="72"/>
                                      <w:lang w:val="en-US"/>
                                    </w:rPr>
                                    <w:alias w:val="Titre"/>
                                    <w:tag w:val=""/>
                                    <w:id w:val="1797338568"/>
                                    <w:dataBinding w:prefixMappings="xmlns:ns0='http://purl.org/dc/elements/1.1/' xmlns:ns1='http://schemas.openxmlformats.org/package/2006/metadata/core-properties' " w:xpath="/ns1:coreProperties[1]/ns0:title[1]" w:storeItemID="{6C3C8BC8-F283-45AE-878A-BAB7291924A1}"/>
                                    <w:text/>
                                  </w:sdtPr>
                                  <w:sdtContent>
                                    <w:r w:rsidRPr="006A1F17">
                                      <w:rPr>
                                        <w:rFonts w:asciiTheme="majorHAnsi" w:eastAsiaTheme="majorEastAsia" w:hAnsiTheme="majorHAnsi" w:cstheme="majorBidi"/>
                                        <w:b/>
                                        <w:bCs/>
                                        <w:color w:val="262626" w:themeColor="text1" w:themeTint="D9"/>
                                        <w:sz w:val="72"/>
                                        <w:szCs w:val="72"/>
                                        <w:lang w:val="en-US"/>
                                      </w:rPr>
                                      <w:t xml:space="preserve">Course outline: </w:t>
                                    </w:r>
                                    <w:proofErr w:type="spellStart"/>
                                    <w:r w:rsidRPr="006A1F17">
                                      <w:rPr>
                                        <w:rFonts w:asciiTheme="majorHAnsi" w:eastAsiaTheme="majorEastAsia" w:hAnsiTheme="majorHAnsi" w:cstheme="majorBidi"/>
                                        <w:b/>
                                        <w:bCs/>
                                        <w:color w:val="262626" w:themeColor="text1" w:themeTint="D9"/>
                                        <w:sz w:val="72"/>
                                        <w:szCs w:val="72"/>
                                        <w:lang w:val="en-US"/>
                                      </w:rPr>
                                      <w:t>Occupational</w:t>
                                    </w:r>
                                    <w:proofErr w:type="spellEnd"/>
                                    <w:r w:rsidRPr="006A1F17">
                                      <w:rPr>
                                        <w:rFonts w:asciiTheme="majorHAnsi" w:eastAsiaTheme="majorEastAsia" w:hAnsiTheme="majorHAnsi" w:cstheme="majorBidi"/>
                                        <w:b/>
                                        <w:bCs/>
                                        <w:color w:val="262626" w:themeColor="text1" w:themeTint="D9"/>
                                        <w:sz w:val="72"/>
                                        <w:szCs w:val="72"/>
                                        <w:lang w:val="en-US"/>
                                      </w:rPr>
                                      <w:t xml:space="preserve"> </w:t>
                                    </w:r>
                                    <w:proofErr w:type="spellStart"/>
                                    <w:r w:rsidRPr="006A1F17">
                                      <w:rPr>
                                        <w:rFonts w:asciiTheme="majorHAnsi" w:eastAsiaTheme="majorEastAsia" w:hAnsiTheme="majorHAnsi" w:cstheme="majorBidi"/>
                                        <w:b/>
                                        <w:bCs/>
                                        <w:color w:val="262626" w:themeColor="text1" w:themeTint="D9"/>
                                        <w:sz w:val="72"/>
                                        <w:szCs w:val="72"/>
                                        <w:lang w:val="en-US"/>
                                      </w:rPr>
                                      <w:t>risk</w:t>
                                    </w:r>
                                    <w:proofErr w:type="spellEnd"/>
                                    <w:r w:rsidRPr="006A1F17">
                                      <w:rPr>
                                        <w:rFonts w:asciiTheme="majorHAnsi" w:eastAsiaTheme="majorEastAsia" w:hAnsiTheme="majorHAnsi" w:cstheme="majorBidi"/>
                                        <w:b/>
                                        <w:bCs/>
                                        <w:color w:val="262626" w:themeColor="text1" w:themeTint="D9"/>
                                        <w:sz w:val="72"/>
                                        <w:szCs w:val="72"/>
                                        <w:lang w:val="en-US"/>
                                      </w:rPr>
                                      <w:t xml:space="preserve"> </w:t>
                                    </w:r>
                                    <w:proofErr w:type="spellStart"/>
                                    <w:r w:rsidRPr="006A1F17">
                                      <w:rPr>
                                        <w:rFonts w:asciiTheme="majorHAnsi" w:eastAsiaTheme="majorEastAsia" w:hAnsiTheme="majorHAnsi" w:cstheme="majorBidi"/>
                                        <w:b/>
                                        <w:bCs/>
                                        <w:color w:val="262626" w:themeColor="text1" w:themeTint="D9"/>
                                        <w:sz w:val="72"/>
                                        <w:szCs w:val="72"/>
                                        <w:lang w:val="en-US"/>
                                      </w:rPr>
                                      <w:t>assessment</w:t>
                                    </w:r>
                                    <w:proofErr w:type="spellEnd"/>
                                    <w:r w:rsidRPr="006A1F17">
                                      <w:rPr>
                                        <w:rFonts w:asciiTheme="majorHAnsi" w:eastAsiaTheme="majorEastAsia" w:hAnsiTheme="majorHAnsi" w:cstheme="majorBidi"/>
                                        <w:b/>
                                        <w:bCs/>
                                        <w:color w:val="262626" w:themeColor="text1" w:themeTint="D9"/>
                                        <w:sz w:val="72"/>
                                        <w:szCs w:val="72"/>
                                        <w:lang w:val="en-US"/>
                                      </w:rPr>
                                      <w:t xml:space="preserve"> (ORA) </w:t>
                                    </w:r>
                                    <w:proofErr w:type="spellStart"/>
                                    <w:r w:rsidRPr="006A1F17">
                                      <w:rPr>
                                        <w:rFonts w:asciiTheme="majorHAnsi" w:eastAsiaTheme="majorEastAsia" w:hAnsiTheme="majorHAnsi" w:cstheme="majorBidi"/>
                                        <w:b/>
                                        <w:bCs/>
                                        <w:color w:val="262626" w:themeColor="text1" w:themeTint="D9"/>
                                        <w:sz w:val="72"/>
                                        <w:szCs w:val="72"/>
                                        <w:lang w:val="en-US"/>
                                      </w:rPr>
                                      <w:t>process</w:t>
                                    </w:r>
                                    <w:proofErr w:type="spellEnd"/>
                                  </w:sdtContent>
                                </w:sdt>
                              </w:p>
                              <w:p w:rsidR="002C18D3" w:rsidRDefault="006208F5" w:rsidP="008A330E">
                                <w:pPr>
                                  <w:spacing w:before="120"/>
                                  <w:rPr>
                                    <w:color w:val="404040" w:themeColor="text1" w:themeTint="BF"/>
                                    <w:sz w:val="36"/>
                                    <w:szCs w:val="36"/>
                                  </w:rPr>
                                </w:pPr>
                                <w:sdt>
                                  <w:sdtPr>
                                    <w:rPr>
                                      <w:color w:val="404040" w:themeColor="text1" w:themeTint="BF"/>
                                      <w:sz w:val="36"/>
                                      <w:szCs w:val="36"/>
                                    </w:rPr>
                                    <w:alias w:val="Sous-titre"/>
                                    <w:tag w:val=""/>
                                    <w:id w:val="-1899432703"/>
                                    <w:showingPlcHdr/>
                                    <w:dataBinding w:prefixMappings="xmlns:ns0='http://purl.org/dc/elements/1.1/' xmlns:ns1='http://schemas.openxmlformats.org/package/2006/metadata/core-properties' " w:xpath="/ns1:coreProperties[1]/ns0:subject[1]" w:storeItemID="{6C3C8BC8-F283-45AE-878A-BAB7291924A1}"/>
                                    <w:text/>
                                  </w:sdtPr>
                                  <w:sdtEndPr/>
                                  <w:sdtContent>
                                    <w:r w:rsidR="008A330E">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B73DFF6" id="_x0000_t202" coordsize="21600,21600" o:spt="202" path="m,l,21600r21600,l21600,xe">
                    <v:stroke joinstyle="miter"/>
                    <v:path gradientshapeok="t" o:connecttype="rect"/>
                  </v:shapetype>
                  <v:shape id="Zone de texte 36" o:spid="_x0000_s1056" type="#_x0000_t202" style="position:absolute;left:0;text-align:left;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" filled="f" stroked="f" strokeweight=".5pt">
                    <v:textbox style="mso-fit-shape-to-text:t" inset="0,0,0,0">
                      <w:txbxContent>
                        <w:p w:rsidR="002C18D3" w:rsidRPr="006A1F17" w:rsidRDefault="006A1F17" w:rsidP="006A1F17">
                          <w:pPr>
                            <w:pStyle w:val="Sansinterligne"/>
                            <w:jc w:val="center"/>
                            <w:rPr>
                              <w:rFonts w:asciiTheme="majorHAnsi" w:eastAsiaTheme="majorEastAsia" w:hAnsiTheme="majorHAnsi" w:cstheme="majorBidi"/>
                              <w:color w:val="262626" w:themeColor="text1" w:themeTint="D9"/>
                              <w:sz w:val="72"/>
                              <w:lang w:val="en-US"/>
                            </w:rPr>
                          </w:pPr>
                          <w:sdt>
                            <w:sdtPr>
                              <w:rPr>
                                <w:rFonts w:asciiTheme="majorHAnsi" w:eastAsiaTheme="majorEastAsia" w:hAnsiTheme="majorHAnsi" w:cstheme="majorBidi"/>
                                <w:b/>
                                <w:bCs/>
                                <w:color w:val="262626" w:themeColor="text1" w:themeTint="D9"/>
                                <w:sz w:val="72"/>
                                <w:szCs w:val="72"/>
                                <w:lang w:val="en-US"/>
                              </w:rPr>
                              <w:alias w:val="Titre"/>
                              <w:tag w:val=""/>
                              <w:id w:val="1797338568"/>
                              <w:dataBinding w:prefixMappings="xmlns:ns0='http://purl.org/dc/elements/1.1/' xmlns:ns1='http://schemas.openxmlformats.org/package/2006/metadata/core-properties' " w:xpath="/ns1:coreProperties[1]/ns0:title[1]" w:storeItemID="{6C3C8BC8-F283-45AE-878A-BAB7291924A1}"/>
                              <w:text/>
                            </w:sdtPr>
                            <w:sdtContent>
                              <w:r w:rsidRPr="006A1F17">
                                <w:rPr>
                                  <w:rFonts w:asciiTheme="majorHAnsi" w:eastAsiaTheme="majorEastAsia" w:hAnsiTheme="majorHAnsi" w:cstheme="majorBidi"/>
                                  <w:b/>
                                  <w:bCs/>
                                  <w:color w:val="262626" w:themeColor="text1" w:themeTint="D9"/>
                                  <w:sz w:val="72"/>
                                  <w:szCs w:val="72"/>
                                  <w:lang w:val="en-US"/>
                                </w:rPr>
                                <w:t xml:space="preserve">Course outline: </w:t>
                              </w:r>
                              <w:proofErr w:type="spellStart"/>
                              <w:r w:rsidRPr="006A1F17">
                                <w:rPr>
                                  <w:rFonts w:asciiTheme="majorHAnsi" w:eastAsiaTheme="majorEastAsia" w:hAnsiTheme="majorHAnsi" w:cstheme="majorBidi"/>
                                  <w:b/>
                                  <w:bCs/>
                                  <w:color w:val="262626" w:themeColor="text1" w:themeTint="D9"/>
                                  <w:sz w:val="72"/>
                                  <w:szCs w:val="72"/>
                                  <w:lang w:val="en-US"/>
                                </w:rPr>
                                <w:t>Occupational</w:t>
                              </w:r>
                              <w:proofErr w:type="spellEnd"/>
                              <w:r w:rsidRPr="006A1F17">
                                <w:rPr>
                                  <w:rFonts w:asciiTheme="majorHAnsi" w:eastAsiaTheme="majorEastAsia" w:hAnsiTheme="majorHAnsi" w:cstheme="majorBidi"/>
                                  <w:b/>
                                  <w:bCs/>
                                  <w:color w:val="262626" w:themeColor="text1" w:themeTint="D9"/>
                                  <w:sz w:val="72"/>
                                  <w:szCs w:val="72"/>
                                  <w:lang w:val="en-US"/>
                                </w:rPr>
                                <w:t xml:space="preserve"> </w:t>
                              </w:r>
                              <w:proofErr w:type="spellStart"/>
                              <w:r w:rsidRPr="006A1F17">
                                <w:rPr>
                                  <w:rFonts w:asciiTheme="majorHAnsi" w:eastAsiaTheme="majorEastAsia" w:hAnsiTheme="majorHAnsi" w:cstheme="majorBidi"/>
                                  <w:b/>
                                  <w:bCs/>
                                  <w:color w:val="262626" w:themeColor="text1" w:themeTint="D9"/>
                                  <w:sz w:val="72"/>
                                  <w:szCs w:val="72"/>
                                  <w:lang w:val="en-US"/>
                                </w:rPr>
                                <w:t>risk</w:t>
                              </w:r>
                              <w:proofErr w:type="spellEnd"/>
                              <w:r w:rsidRPr="006A1F17">
                                <w:rPr>
                                  <w:rFonts w:asciiTheme="majorHAnsi" w:eastAsiaTheme="majorEastAsia" w:hAnsiTheme="majorHAnsi" w:cstheme="majorBidi"/>
                                  <w:b/>
                                  <w:bCs/>
                                  <w:color w:val="262626" w:themeColor="text1" w:themeTint="D9"/>
                                  <w:sz w:val="72"/>
                                  <w:szCs w:val="72"/>
                                  <w:lang w:val="en-US"/>
                                </w:rPr>
                                <w:t xml:space="preserve"> </w:t>
                              </w:r>
                              <w:proofErr w:type="spellStart"/>
                              <w:r w:rsidRPr="006A1F17">
                                <w:rPr>
                                  <w:rFonts w:asciiTheme="majorHAnsi" w:eastAsiaTheme="majorEastAsia" w:hAnsiTheme="majorHAnsi" w:cstheme="majorBidi"/>
                                  <w:b/>
                                  <w:bCs/>
                                  <w:color w:val="262626" w:themeColor="text1" w:themeTint="D9"/>
                                  <w:sz w:val="72"/>
                                  <w:szCs w:val="72"/>
                                  <w:lang w:val="en-US"/>
                                </w:rPr>
                                <w:t>assessment</w:t>
                              </w:r>
                              <w:proofErr w:type="spellEnd"/>
                              <w:r w:rsidRPr="006A1F17">
                                <w:rPr>
                                  <w:rFonts w:asciiTheme="majorHAnsi" w:eastAsiaTheme="majorEastAsia" w:hAnsiTheme="majorHAnsi" w:cstheme="majorBidi"/>
                                  <w:b/>
                                  <w:bCs/>
                                  <w:color w:val="262626" w:themeColor="text1" w:themeTint="D9"/>
                                  <w:sz w:val="72"/>
                                  <w:szCs w:val="72"/>
                                  <w:lang w:val="en-US"/>
                                </w:rPr>
                                <w:t xml:space="preserve"> (ORA) </w:t>
                              </w:r>
                              <w:proofErr w:type="spellStart"/>
                              <w:r w:rsidRPr="006A1F17">
                                <w:rPr>
                                  <w:rFonts w:asciiTheme="majorHAnsi" w:eastAsiaTheme="majorEastAsia" w:hAnsiTheme="majorHAnsi" w:cstheme="majorBidi"/>
                                  <w:b/>
                                  <w:bCs/>
                                  <w:color w:val="262626" w:themeColor="text1" w:themeTint="D9"/>
                                  <w:sz w:val="72"/>
                                  <w:szCs w:val="72"/>
                                  <w:lang w:val="en-US"/>
                                </w:rPr>
                                <w:t>process</w:t>
                              </w:r>
                              <w:proofErr w:type="spellEnd"/>
                            </w:sdtContent>
                          </w:sdt>
                        </w:p>
                        <w:p w:rsidR="002C18D3" w:rsidRDefault="006208F5" w:rsidP="008A330E">
                          <w:pPr>
                            <w:spacing w:before="120"/>
                            <w:rPr>
                              <w:color w:val="404040" w:themeColor="text1" w:themeTint="BF"/>
                              <w:sz w:val="36"/>
                              <w:szCs w:val="36"/>
                            </w:rPr>
                          </w:pPr>
                          <w:sdt>
                            <w:sdtPr>
                              <w:rPr>
                                <w:color w:val="404040" w:themeColor="text1" w:themeTint="BF"/>
                                <w:sz w:val="36"/>
                                <w:szCs w:val="36"/>
                              </w:rPr>
                              <w:alias w:val="Sous-titre"/>
                              <w:tag w:val=""/>
                              <w:id w:val="-1899432703"/>
                              <w:showingPlcHdr/>
                              <w:dataBinding w:prefixMappings="xmlns:ns0='http://purl.org/dc/elements/1.1/' xmlns:ns1='http://schemas.openxmlformats.org/package/2006/metadata/core-properties' " w:xpath="/ns1:coreProperties[1]/ns0:subject[1]" w:storeItemID="{6C3C8BC8-F283-45AE-878A-BAB7291924A1}"/>
                              <w:text/>
                            </w:sdtPr>
                            <w:sdtEndPr/>
                            <w:sdtContent>
                              <w:r w:rsidR="008A330E">
                                <w:rPr>
                                  <w:color w:val="404040" w:themeColor="text1" w:themeTint="BF"/>
                                  <w:sz w:val="36"/>
                                  <w:szCs w:val="36"/>
                                </w:rPr>
                                <w:t xml:space="preserve">     </w:t>
                              </w:r>
                            </w:sdtContent>
                          </w:sdt>
                        </w:p>
                      </w:txbxContent>
                    </v:textbox>
                    <w10:wrap anchorx="page" anchory="page"/>
                  </v:shape>
                </w:pict>
              </mc:Fallback>
            </mc:AlternateContent>
          </w:r>
          <w:r w:rsidR="00BC217C">
            <w:rPr>
              <w:rFonts w:eastAsiaTheme="minorHAnsi"/>
              <w:noProof/>
              <w:lang w:val="fr-FR"/>
            </w:rPr>
            <w:drawing>
              <wp:inline distT="0" distB="0" distL="0" distR="0" wp14:anchorId="0FB9C072">
                <wp:extent cx="2539365" cy="703229"/>
                <wp:effectExtent l="0" t="0" r="0" b="190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4367" cy="710153"/>
                        </a:xfrm>
                        <a:prstGeom prst="rect">
                          <a:avLst/>
                        </a:prstGeom>
                        <a:noFill/>
                      </pic:spPr>
                    </pic:pic>
                  </a:graphicData>
                </a:graphic>
              </wp:inline>
            </w:drawing>
          </w:r>
        </w:p>
        <w:p w:rsidR="002C18D3" w:rsidRDefault="002C18D3" w:rsidP="002C18D3">
          <w:pPr>
            <w:rPr>
              <w:rStyle w:val="fontstyle01"/>
            </w:rPr>
          </w:pPr>
          <w:r>
            <w:rPr>
              <w:rStyle w:val="fontstyle01"/>
            </w:rPr>
            <w:br w:type="page"/>
          </w:r>
        </w:p>
      </w:sdtContent>
    </w:sdt>
    <w:p w:rsidR="009B25F1" w:rsidRDefault="009B25F1" w:rsidP="009B25F1">
      <w:pPr>
        <w:pStyle w:val="En-ttedetabledesmatires"/>
      </w:pPr>
    </w:p>
    <w:sdt>
      <w:sdtPr>
        <w:rPr>
          <w:rFonts w:asciiTheme="majorBidi" w:eastAsiaTheme="minorHAnsi" w:hAnsiTheme="majorBidi" w:cstheme="minorBidi"/>
          <w:color w:val="auto"/>
          <w:sz w:val="24"/>
          <w:szCs w:val="24"/>
          <w:lang w:eastAsia="en-US"/>
        </w:rPr>
        <w:id w:val="219331328"/>
        <w:docPartObj>
          <w:docPartGallery w:val="Table of Contents"/>
          <w:docPartUnique/>
        </w:docPartObj>
      </w:sdtPr>
      <w:sdtEndPr>
        <w:rPr>
          <w:rFonts w:asciiTheme="minorHAnsi" w:hAnsiTheme="minorHAnsi"/>
          <w:sz w:val="22"/>
          <w:szCs w:val="22"/>
        </w:rPr>
      </w:sdtEndPr>
      <w:sdtContent>
        <w:p w:rsidR="00AD001D" w:rsidRPr="00A5603E" w:rsidRDefault="00AD001D" w:rsidP="00AF4B8F">
          <w:pPr>
            <w:pStyle w:val="En-ttedetabledesmatires"/>
            <w:spacing w:line="360" w:lineRule="auto"/>
            <w:jc w:val="center"/>
            <w:rPr>
              <w:rFonts w:asciiTheme="majorBidi" w:hAnsiTheme="majorBidi"/>
              <w:b/>
              <w:bCs/>
            </w:rPr>
          </w:pPr>
          <w:r w:rsidRPr="00A5603E">
            <w:rPr>
              <w:rFonts w:asciiTheme="majorBidi" w:hAnsiTheme="majorBidi"/>
              <w:b/>
              <w:bCs/>
            </w:rPr>
            <w:t>Table of Contents</w:t>
          </w:r>
        </w:p>
        <w:p w:rsidR="00E52723" w:rsidRPr="00AF4B8F" w:rsidRDefault="00E52723" w:rsidP="00AF4B8F">
          <w:pPr>
            <w:spacing w:line="360" w:lineRule="auto"/>
            <w:rPr>
              <w:rFonts w:asciiTheme="majorBidi" w:hAnsiTheme="majorBidi" w:cstheme="majorBidi"/>
              <w:sz w:val="24"/>
              <w:szCs w:val="24"/>
              <w:lang w:eastAsia="fr-FR"/>
            </w:rPr>
          </w:pPr>
        </w:p>
        <w:p w:rsidR="00AD001D" w:rsidRPr="00AF4B8F" w:rsidRDefault="00AD001D" w:rsidP="00AF4B8F">
          <w:pPr>
            <w:pStyle w:val="TM1"/>
            <w:spacing w:line="360" w:lineRule="auto"/>
            <w:rPr>
              <w:rFonts w:asciiTheme="majorBidi" w:hAnsiTheme="majorBidi" w:cstheme="majorBidi"/>
              <w:sz w:val="24"/>
              <w:szCs w:val="24"/>
            </w:rPr>
          </w:pPr>
          <w:r w:rsidRPr="00AF4B8F">
            <w:rPr>
              <w:rFonts w:asciiTheme="majorBidi" w:hAnsiTheme="majorBidi" w:cstheme="majorBidi"/>
              <w:b/>
              <w:bCs/>
              <w:sz w:val="24"/>
              <w:szCs w:val="24"/>
            </w:rPr>
            <w:t xml:space="preserve">I. </w:t>
          </w:r>
          <w:r w:rsidRPr="00AF4B8F">
            <w:rPr>
              <w:rFonts w:asciiTheme="majorBidi" w:hAnsiTheme="majorBidi" w:cstheme="majorBidi"/>
              <w:b/>
              <w:bCs/>
              <w:sz w:val="24"/>
              <w:szCs w:val="24"/>
            </w:rPr>
            <w:tab/>
            <w:t xml:space="preserve">Course Information </w:t>
          </w:r>
          <w:r w:rsidRPr="00AF4B8F">
            <w:rPr>
              <w:rFonts w:asciiTheme="majorBidi" w:hAnsiTheme="majorBidi" w:cstheme="majorBidi"/>
              <w:sz w:val="24"/>
              <w:szCs w:val="24"/>
            </w:rPr>
            <w:ptab w:relativeTo="margin" w:alignment="right" w:leader="dot"/>
          </w:r>
          <w:r w:rsidR="00111D29">
            <w:rPr>
              <w:rFonts w:asciiTheme="majorBidi" w:hAnsiTheme="majorBidi" w:cstheme="majorBidi"/>
              <w:b/>
              <w:bCs/>
              <w:sz w:val="24"/>
              <w:szCs w:val="24"/>
            </w:rPr>
            <w:t>2</w:t>
          </w:r>
        </w:p>
        <w:p w:rsidR="00AD001D" w:rsidRPr="00AF4B8F" w:rsidRDefault="00AD001D" w:rsidP="006A1F17">
          <w:pPr>
            <w:pStyle w:val="TM1"/>
            <w:spacing w:line="360" w:lineRule="auto"/>
            <w:rPr>
              <w:rFonts w:asciiTheme="majorBidi" w:hAnsiTheme="majorBidi" w:cstheme="majorBidi"/>
              <w:sz w:val="24"/>
              <w:szCs w:val="24"/>
            </w:rPr>
          </w:pPr>
          <w:r w:rsidRPr="00AF4B8F">
            <w:rPr>
              <w:rFonts w:asciiTheme="majorBidi" w:hAnsiTheme="majorBidi" w:cstheme="majorBidi"/>
              <w:b/>
              <w:bCs/>
              <w:sz w:val="24"/>
              <w:szCs w:val="24"/>
            </w:rPr>
            <w:t xml:space="preserve">II. </w:t>
          </w:r>
          <w:r w:rsidRPr="00AF4B8F">
            <w:rPr>
              <w:rFonts w:asciiTheme="majorBidi" w:hAnsiTheme="majorBidi" w:cstheme="majorBidi"/>
              <w:b/>
              <w:bCs/>
              <w:sz w:val="24"/>
              <w:szCs w:val="24"/>
            </w:rPr>
            <w:tab/>
            <w:t xml:space="preserve">Course </w:t>
          </w:r>
          <w:r w:rsidR="006A1F17">
            <w:rPr>
              <w:rFonts w:asciiTheme="majorBidi" w:hAnsiTheme="majorBidi" w:cstheme="majorBidi"/>
              <w:b/>
              <w:bCs/>
              <w:sz w:val="24"/>
              <w:szCs w:val="24"/>
            </w:rPr>
            <w:t>Presentation</w:t>
          </w:r>
          <w:r w:rsidR="006A1F17" w:rsidRPr="00AF4B8F">
            <w:rPr>
              <w:rFonts w:asciiTheme="majorBidi" w:hAnsiTheme="majorBidi" w:cstheme="majorBidi"/>
              <w:sz w:val="24"/>
              <w:szCs w:val="24"/>
            </w:rPr>
            <w:t xml:space="preserve"> </w:t>
          </w:r>
          <w:r w:rsidRPr="00AF4B8F">
            <w:rPr>
              <w:rFonts w:asciiTheme="majorBidi" w:hAnsiTheme="majorBidi" w:cstheme="majorBidi"/>
              <w:sz w:val="24"/>
              <w:szCs w:val="24"/>
            </w:rPr>
            <w:ptab w:relativeTo="margin" w:alignment="right" w:leader="dot"/>
          </w:r>
          <w:r w:rsidR="00111D29">
            <w:rPr>
              <w:rFonts w:asciiTheme="majorBidi" w:hAnsiTheme="majorBidi" w:cstheme="majorBidi"/>
              <w:b/>
              <w:bCs/>
              <w:sz w:val="24"/>
              <w:szCs w:val="24"/>
            </w:rPr>
            <w:t xml:space="preserve">2 </w:t>
          </w:r>
        </w:p>
        <w:p w:rsidR="00AD001D" w:rsidRPr="00AF4B8F" w:rsidRDefault="00AD001D" w:rsidP="00AF4B8F">
          <w:pPr>
            <w:pStyle w:val="TM1"/>
            <w:spacing w:line="360" w:lineRule="auto"/>
            <w:rPr>
              <w:rFonts w:asciiTheme="majorBidi" w:hAnsiTheme="majorBidi" w:cstheme="majorBidi"/>
              <w:sz w:val="24"/>
              <w:szCs w:val="24"/>
            </w:rPr>
          </w:pPr>
          <w:r w:rsidRPr="00AF4B8F">
            <w:rPr>
              <w:rFonts w:asciiTheme="majorBidi" w:hAnsiTheme="majorBidi" w:cstheme="majorBidi"/>
              <w:b/>
              <w:bCs/>
              <w:sz w:val="24"/>
              <w:szCs w:val="24"/>
            </w:rPr>
            <w:t xml:space="preserve">III. </w:t>
          </w:r>
          <w:r w:rsidRPr="00AF4B8F">
            <w:rPr>
              <w:rFonts w:asciiTheme="majorBidi" w:hAnsiTheme="majorBidi" w:cstheme="majorBidi"/>
              <w:b/>
              <w:bCs/>
              <w:sz w:val="24"/>
              <w:szCs w:val="24"/>
            </w:rPr>
            <w:tab/>
            <w:t xml:space="preserve">Contents </w:t>
          </w:r>
          <w:r w:rsidRPr="00AF4B8F">
            <w:rPr>
              <w:rFonts w:asciiTheme="majorBidi" w:hAnsiTheme="majorBidi" w:cstheme="majorBidi"/>
              <w:sz w:val="24"/>
              <w:szCs w:val="24"/>
            </w:rPr>
            <w:ptab w:relativeTo="margin" w:alignment="right" w:leader="dot"/>
          </w:r>
          <w:r w:rsidR="00111D29">
            <w:rPr>
              <w:rFonts w:asciiTheme="majorBidi" w:hAnsiTheme="majorBidi" w:cstheme="majorBidi"/>
              <w:b/>
              <w:bCs/>
              <w:sz w:val="24"/>
              <w:szCs w:val="24"/>
            </w:rPr>
            <w:t>3</w:t>
          </w:r>
        </w:p>
        <w:p w:rsidR="00AD001D" w:rsidRPr="00AF4B8F" w:rsidRDefault="00AD001D" w:rsidP="00AF4B8F">
          <w:pPr>
            <w:pStyle w:val="TM1"/>
            <w:spacing w:line="360" w:lineRule="auto"/>
            <w:rPr>
              <w:rFonts w:asciiTheme="majorBidi" w:hAnsiTheme="majorBidi" w:cstheme="majorBidi"/>
              <w:sz w:val="24"/>
              <w:szCs w:val="24"/>
            </w:rPr>
          </w:pPr>
          <w:r w:rsidRPr="00AF4B8F">
            <w:rPr>
              <w:rFonts w:asciiTheme="majorBidi" w:hAnsiTheme="majorBidi" w:cstheme="majorBidi"/>
              <w:b/>
              <w:bCs/>
              <w:sz w:val="24"/>
              <w:szCs w:val="24"/>
            </w:rPr>
            <w:t xml:space="preserve">IV. </w:t>
          </w:r>
          <w:r w:rsidRPr="00AF4B8F">
            <w:rPr>
              <w:rFonts w:asciiTheme="majorBidi" w:hAnsiTheme="majorBidi" w:cstheme="majorBidi"/>
              <w:b/>
              <w:bCs/>
              <w:sz w:val="24"/>
              <w:szCs w:val="24"/>
            </w:rPr>
            <w:tab/>
            <w:t xml:space="preserve">Prerequisites </w:t>
          </w:r>
          <w:r w:rsidRPr="00AF4B8F">
            <w:rPr>
              <w:rFonts w:asciiTheme="majorBidi" w:hAnsiTheme="majorBidi" w:cstheme="majorBidi"/>
              <w:sz w:val="24"/>
              <w:szCs w:val="24"/>
            </w:rPr>
            <w:ptab w:relativeTo="margin" w:alignment="right" w:leader="dot"/>
          </w:r>
          <w:r w:rsidR="00E07508">
            <w:rPr>
              <w:rFonts w:asciiTheme="majorBidi" w:hAnsiTheme="majorBidi" w:cstheme="majorBidi"/>
              <w:b/>
              <w:bCs/>
              <w:sz w:val="24"/>
              <w:szCs w:val="24"/>
            </w:rPr>
            <w:t>4</w:t>
          </w:r>
        </w:p>
        <w:p w:rsidR="00AD001D" w:rsidRPr="00AF4B8F" w:rsidRDefault="00E52723" w:rsidP="00AF4B8F">
          <w:pPr>
            <w:pStyle w:val="TM1"/>
            <w:spacing w:line="360" w:lineRule="auto"/>
            <w:rPr>
              <w:rFonts w:asciiTheme="majorBidi" w:hAnsiTheme="majorBidi" w:cstheme="majorBidi"/>
              <w:sz w:val="24"/>
              <w:szCs w:val="24"/>
            </w:rPr>
          </w:pPr>
          <w:r w:rsidRPr="00AF4B8F">
            <w:rPr>
              <w:rFonts w:asciiTheme="majorBidi" w:hAnsiTheme="majorBidi" w:cstheme="majorBidi"/>
              <w:b/>
              <w:bCs/>
              <w:sz w:val="24"/>
              <w:szCs w:val="24"/>
            </w:rPr>
            <w:t xml:space="preserve">V. </w:t>
          </w:r>
          <w:r w:rsidRPr="00AF4B8F">
            <w:rPr>
              <w:rFonts w:asciiTheme="majorBidi" w:hAnsiTheme="majorBidi" w:cstheme="majorBidi"/>
              <w:b/>
              <w:bCs/>
              <w:sz w:val="24"/>
              <w:szCs w:val="24"/>
            </w:rPr>
            <w:tab/>
            <w:t xml:space="preserve">Learning Objectives </w:t>
          </w:r>
          <w:r w:rsidR="00AD001D" w:rsidRPr="00AF4B8F">
            <w:rPr>
              <w:rFonts w:asciiTheme="majorBidi" w:hAnsiTheme="majorBidi" w:cstheme="majorBidi"/>
              <w:sz w:val="24"/>
              <w:szCs w:val="24"/>
            </w:rPr>
            <w:ptab w:relativeTo="margin" w:alignment="right" w:leader="dot"/>
          </w:r>
          <w:r w:rsidR="007C1BC6">
            <w:rPr>
              <w:rFonts w:asciiTheme="majorBidi" w:hAnsiTheme="majorBidi" w:cstheme="majorBidi"/>
              <w:b/>
              <w:bCs/>
              <w:sz w:val="24"/>
              <w:szCs w:val="24"/>
            </w:rPr>
            <w:t>5</w:t>
          </w:r>
        </w:p>
        <w:p w:rsidR="00AD001D" w:rsidRPr="00AF4B8F" w:rsidRDefault="00E52723" w:rsidP="00AF4B8F">
          <w:pPr>
            <w:pStyle w:val="TM1"/>
            <w:spacing w:line="360" w:lineRule="auto"/>
            <w:rPr>
              <w:rFonts w:asciiTheme="majorBidi" w:hAnsiTheme="majorBidi" w:cstheme="majorBidi"/>
              <w:sz w:val="24"/>
              <w:szCs w:val="24"/>
            </w:rPr>
          </w:pPr>
          <w:r w:rsidRPr="00AF4B8F">
            <w:rPr>
              <w:rFonts w:asciiTheme="majorBidi" w:hAnsiTheme="majorBidi" w:cstheme="majorBidi"/>
              <w:b/>
              <w:bCs/>
              <w:sz w:val="24"/>
              <w:szCs w:val="24"/>
            </w:rPr>
            <w:t xml:space="preserve">VI. </w:t>
          </w:r>
          <w:r w:rsidRPr="00AF4B8F">
            <w:rPr>
              <w:rFonts w:asciiTheme="majorBidi" w:hAnsiTheme="majorBidi" w:cstheme="majorBidi"/>
              <w:b/>
              <w:bCs/>
              <w:sz w:val="24"/>
              <w:szCs w:val="24"/>
            </w:rPr>
            <w:tab/>
            <w:t xml:space="preserve">Methods of assessing learning </w:t>
          </w:r>
          <w:r w:rsidR="00AD001D" w:rsidRPr="00AF4B8F">
            <w:rPr>
              <w:rFonts w:asciiTheme="majorBidi" w:hAnsiTheme="majorBidi" w:cstheme="majorBidi"/>
              <w:sz w:val="24"/>
              <w:szCs w:val="24"/>
            </w:rPr>
            <w:ptab w:relativeTo="margin" w:alignment="right" w:leader="dot"/>
          </w:r>
          <w:r w:rsidR="00A04A67">
            <w:rPr>
              <w:rFonts w:asciiTheme="majorBidi" w:hAnsiTheme="majorBidi" w:cstheme="majorBidi"/>
              <w:b/>
              <w:bCs/>
              <w:sz w:val="24"/>
              <w:szCs w:val="24"/>
            </w:rPr>
            <w:t>5</w:t>
          </w:r>
        </w:p>
        <w:p w:rsidR="00AD001D" w:rsidRDefault="00086B1B" w:rsidP="00AF4B8F">
          <w:pPr>
            <w:pStyle w:val="TM1"/>
            <w:spacing w:line="360" w:lineRule="auto"/>
            <w:rPr>
              <w:rFonts w:asciiTheme="majorBidi" w:hAnsiTheme="majorBidi" w:cstheme="majorBidi"/>
              <w:b/>
              <w:bCs/>
              <w:sz w:val="24"/>
              <w:szCs w:val="24"/>
            </w:rPr>
          </w:pPr>
          <w:r w:rsidRPr="00AF4B8F">
            <w:rPr>
              <w:rFonts w:asciiTheme="majorBidi" w:hAnsiTheme="majorBidi" w:cstheme="majorBidi"/>
              <w:b/>
              <w:bCs/>
              <w:sz w:val="24"/>
              <w:szCs w:val="24"/>
            </w:rPr>
            <w:t xml:space="preserve">VII. </w:t>
          </w:r>
          <w:r w:rsidRPr="00AF4B8F">
            <w:rPr>
              <w:rFonts w:asciiTheme="majorBidi" w:hAnsiTheme="majorBidi" w:cstheme="majorBidi"/>
              <w:b/>
              <w:bCs/>
              <w:sz w:val="24"/>
              <w:szCs w:val="24"/>
            </w:rPr>
            <w:tab/>
            <w:t xml:space="preserve">Teaching and Learning Activities </w:t>
          </w:r>
          <w:r w:rsidR="00AD001D" w:rsidRPr="00AF4B8F">
            <w:rPr>
              <w:rFonts w:asciiTheme="majorBidi" w:hAnsiTheme="majorBidi" w:cstheme="majorBidi"/>
              <w:sz w:val="24"/>
              <w:szCs w:val="24"/>
            </w:rPr>
            <w:ptab w:relativeTo="margin" w:alignment="right" w:leader="dot"/>
          </w:r>
          <w:r w:rsidR="00A04A67">
            <w:rPr>
              <w:rFonts w:asciiTheme="majorBidi" w:hAnsiTheme="majorBidi" w:cstheme="majorBidi"/>
              <w:b/>
              <w:bCs/>
              <w:sz w:val="24"/>
              <w:szCs w:val="24"/>
            </w:rPr>
            <w:t>6</w:t>
          </w:r>
        </w:p>
        <w:p w:rsidR="00A04A67" w:rsidRPr="00A04A67" w:rsidRDefault="00A04A67" w:rsidP="00A04A67">
          <w:pPr>
            <w:pStyle w:val="TM1"/>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VIII. </w:t>
          </w:r>
          <w:r>
            <w:rPr>
              <w:rFonts w:asciiTheme="majorBidi" w:hAnsiTheme="majorBidi" w:cstheme="majorBidi"/>
              <w:b/>
              <w:bCs/>
              <w:sz w:val="24"/>
              <w:szCs w:val="24"/>
            </w:rPr>
            <w:tab/>
            <w:t xml:space="preserve">Pedagogical Alignment </w:t>
          </w:r>
          <w:r w:rsidRPr="00AF4B8F">
            <w:rPr>
              <w:rFonts w:asciiTheme="majorBidi" w:hAnsiTheme="majorBidi" w:cstheme="majorBidi"/>
              <w:sz w:val="24"/>
              <w:szCs w:val="24"/>
            </w:rPr>
            <w:ptab w:relativeTo="margin" w:alignment="right" w:leader="dot"/>
          </w:r>
          <w:r>
            <w:rPr>
              <w:rFonts w:asciiTheme="majorBidi" w:hAnsiTheme="majorBidi" w:cstheme="majorBidi"/>
              <w:b/>
              <w:bCs/>
              <w:sz w:val="24"/>
              <w:szCs w:val="24"/>
            </w:rPr>
            <w:t>7</w:t>
          </w:r>
        </w:p>
        <w:p w:rsidR="002778E0" w:rsidRPr="00AF4B8F" w:rsidRDefault="00A04A67" w:rsidP="00AF4B8F">
          <w:pPr>
            <w:spacing w:line="360" w:lineRule="auto"/>
            <w:rPr>
              <w:rFonts w:asciiTheme="majorBidi" w:hAnsiTheme="majorBidi" w:cstheme="majorBidi"/>
              <w:sz w:val="24"/>
              <w:szCs w:val="24"/>
            </w:rPr>
          </w:pPr>
          <w:r>
            <w:rPr>
              <w:rFonts w:asciiTheme="majorBidi" w:hAnsiTheme="majorBidi" w:cstheme="majorBidi"/>
              <w:b/>
              <w:bCs/>
              <w:sz w:val="24"/>
              <w:szCs w:val="24"/>
            </w:rPr>
            <w:t xml:space="preserve">IX. </w:t>
          </w:r>
          <w:r w:rsidR="002778E0" w:rsidRPr="00AF4B8F">
            <w:rPr>
              <w:rFonts w:asciiTheme="majorBidi" w:hAnsiTheme="majorBidi" w:cstheme="majorBidi"/>
              <w:b/>
              <w:bCs/>
              <w:sz w:val="24"/>
              <w:szCs w:val="24"/>
            </w:rPr>
            <w:tab/>
            <w:t xml:space="preserve">Operating Procedures </w:t>
          </w:r>
          <w:r w:rsidR="002778E0" w:rsidRPr="00AF4B8F">
            <w:rPr>
              <w:rFonts w:asciiTheme="majorBidi" w:hAnsiTheme="majorBidi" w:cstheme="majorBidi"/>
              <w:sz w:val="24"/>
              <w:szCs w:val="24"/>
            </w:rPr>
            <w:ptab w:relativeTo="margin" w:alignment="right" w:leader="dot"/>
          </w:r>
          <w:r>
            <w:rPr>
              <w:rFonts w:asciiTheme="majorBidi" w:hAnsiTheme="majorBidi" w:cstheme="majorBidi"/>
              <w:b/>
              <w:bCs/>
              <w:sz w:val="24"/>
              <w:szCs w:val="24"/>
            </w:rPr>
            <w:t>8</w:t>
          </w:r>
        </w:p>
        <w:p w:rsidR="00AD001D" w:rsidRPr="00AD001D" w:rsidRDefault="002778E0" w:rsidP="00AF4B8F">
          <w:pPr>
            <w:spacing w:line="360" w:lineRule="auto"/>
            <w:rPr>
              <w:lang w:eastAsia="fr-FR"/>
            </w:rPr>
          </w:pPr>
          <w:r w:rsidRPr="00AF4B8F">
            <w:rPr>
              <w:rFonts w:asciiTheme="majorBidi" w:hAnsiTheme="majorBidi" w:cstheme="majorBidi"/>
              <w:b/>
              <w:bCs/>
              <w:sz w:val="24"/>
              <w:szCs w:val="24"/>
            </w:rPr>
            <w:t xml:space="preserve">X. </w:t>
          </w:r>
          <w:r w:rsidRPr="00AF4B8F">
            <w:rPr>
              <w:rFonts w:asciiTheme="majorBidi" w:hAnsiTheme="majorBidi" w:cstheme="majorBidi"/>
              <w:b/>
              <w:bCs/>
              <w:sz w:val="24"/>
              <w:szCs w:val="24"/>
            </w:rPr>
            <w:tab/>
            <w:t xml:space="preserve">Support Resources </w:t>
          </w:r>
          <w:r w:rsidRPr="00AF4B8F">
            <w:rPr>
              <w:rFonts w:asciiTheme="majorBidi" w:hAnsiTheme="majorBidi" w:cstheme="majorBidi"/>
              <w:sz w:val="24"/>
              <w:szCs w:val="24"/>
            </w:rPr>
            <w:ptab w:relativeTo="margin" w:alignment="right" w:leader="dot"/>
          </w:r>
          <w:r w:rsidR="000A2290">
            <w:rPr>
              <w:rFonts w:asciiTheme="majorBidi" w:hAnsiTheme="majorBidi" w:cstheme="majorBidi"/>
              <w:b/>
              <w:bCs/>
              <w:sz w:val="24"/>
              <w:szCs w:val="24"/>
            </w:rPr>
            <w:t>9</w:t>
          </w:r>
        </w:p>
      </w:sdtContent>
    </w:sdt>
    <w:p w:rsidR="009B25F1" w:rsidRDefault="009B25F1" w:rsidP="009B25F1">
      <w:pPr>
        <w:pStyle w:val="Titre1"/>
      </w:pPr>
    </w:p>
    <w:p w:rsidR="009B25F1" w:rsidRDefault="000020CC" w:rsidP="009B25F1">
      <w:pPr>
        <w:pStyle w:val="Paragraphedeliste"/>
        <w:spacing w:line="360" w:lineRule="auto"/>
        <w:ind w:left="1080"/>
        <w:jc w:val="both"/>
        <w:rPr>
          <w:rStyle w:val="fontstyle01"/>
        </w:rPr>
      </w:pPr>
      <w:r>
        <w:rPr>
          <w:rStyle w:val="fontstyle01"/>
        </w:rPr>
        <w:t xml:space="preserve"> </w:t>
      </w: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Default="00AF4B8F" w:rsidP="009B25F1">
      <w:pPr>
        <w:pStyle w:val="Paragraphedeliste"/>
        <w:spacing w:line="360" w:lineRule="auto"/>
        <w:ind w:left="1080"/>
        <w:jc w:val="both"/>
        <w:rPr>
          <w:rStyle w:val="fontstyle01"/>
        </w:rPr>
      </w:pPr>
    </w:p>
    <w:p w:rsidR="00AF4B8F" w:rsidRPr="00E07508" w:rsidRDefault="00AF4B8F" w:rsidP="00E07508">
      <w:pPr>
        <w:spacing w:line="360" w:lineRule="auto"/>
        <w:jc w:val="both"/>
        <w:rPr>
          <w:rStyle w:val="fontstyle01"/>
          <w:rFonts w:asciiTheme="minorHAnsi" w:hAnsiTheme="minorHAnsi"/>
          <w:b w:val="0"/>
          <w:bCs w:val="0"/>
          <w:color w:val="auto"/>
          <w:sz w:val="22"/>
          <w:szCs w:val="22"/>
        </w:rPr>
      </w:pPr>
    </w:p>
    <w:p w:rsidR="00FC5853" w:rsidRPr="002C18D3" w:rsidRDefault="000020CC" w:rsidP="009B25F1">
      <w:pPr>
        <w:pStyle w:val="Paragraphedeliste"/>
        <w:numPr>
          <w:ilvl w:val="0"/>
          <w:numId w:val="1"/>
        </w:numPr>
        <w:spacing w:line="360" w:lineRule="auto"/>
        <w:jc w:val="both"/>
        <w:outlineLvl w:val="0"/>
        <w:rPr>
          <w:rStyle w:val="fontstyle01"/>
          <w:rFonts w:asciiTheme="minorHAnsi" w:hAnsiTheme="minorHAnsi"/>
          <w:b w:val="0"/>
          <w:bCs w:val="0"/>
          <w:color w:val="auto"/>
          <w:sz w:val="22"/>
          <w:szCs w:val="22"/>
        </w:rPr>
      </w:pPr>
      <w:r>
        <w:rPr>
          <w:rStyle w:val="fontstyle01"/>
        </w:rPr>
        <w:t>Course information</w:t>
      </w:r>
    </w:p>
    <w:p w:rsidR="00BC217C" w:rsidRDefault="00BC217C" w:rsidP="00E52FF9">
      <w:pPr>
        <w:spacing w:line="360" w:lineRule="auto"/>
        <w:jc w:val="both"/>
        <w:outlineLvl w:val="0"/>
        <w:rPr>
          <w:rStyle w:val="fontstyle21"/>
        </w:rPr>
      </w:pPr>
      <w:r>
        <w:rPr>
          <w:rStyle w:val="fontstyle21"/>
        </w:rPr>
        <w:t xml:space="preserve">Institution: University of August 20, 1955 - </w:t>
      </w:r>
      <w:proofErr w:type="spellStart"/>
      <w:r>
        <w:rPr>
          <w:rStyle w:val="fontstyle21"/>
        </w:rPr>
        <w:t>Skikda</w:t>
      </w:r>
      <w:proofErr w:type="spellEnd"/>
    </w:p>
    <w:p w:rsidR="003B21CC" w:rsidRDefault="00BC217C" w:rsidP="00E52FF9">
      <w:pPr>
        <w:spacing w:line="360" w:lineRule="auto"/>
        <w:jc w:val="both"/>
        <w:outlineLvl w:val="0"/>
        <w:rPr>
          <w:rStyle w:val="fontstyle21"/>
        </w:rPr>
      </w:pPr>
      <w:r>
        <w:rPr>
          <w:rStyle w:val="fontstyle21"/>
        </w:rPr>
        <w:t>Institute: Applied Sciences and Technologies</w:t>
      </w:r>
    </w:p>
    <w:p w:rsidR="003B21CC" w:rsidRDefault="003B21CC" w:rsidP="00E52FF9">
      <w:pPr>
        <w:spacing w:line="360" w:lineRule="auto"/>
        <w:jc w:val="both"/>
        <w:outlineLvl w:val="0"/>
        <w:rPr>
          <w:rStyle w:val="fontstyle21"/>
        </w:rPr>
      </w:pPr>
      <w:r>
        <w:rPr>
          <w:rStyle w:val="fontstyle21"/>
        </w:rPr>
        <w:t>Department: Health, Safety and Environment</w:t>
      </w:r>
    </w:p>
    <w:p w:rsidR="003B21CC" w:rsidRDefault="00D75FA3" w:rsidP="00E52FF9">
      <w:pPr>
        <w:spacing w:line="360" w:lineRule="auto"/>
        <w:jc w:val="both"/>
        <w:outlineLvl w:val="0"/>
        <w:rPr>
          <w:rStyle w:val="fontstyle21"/>
        </w:rPr>
      </w:pPr>
      <w:r>
        <w:rPr>
          <w:rStyle w:val="fontstyle21"/>
        </w:rPr>
        <w:t xml:space="preserve">Target audience: 3rd </w:t>
      </w:r>
      <w:r w:rsidRPr="00D75FA3">
        <w:rPr>
          <w:rStyle w:val="fontstyle21"/>
          <w:sz w:val="16"/>
          <w:szCs w:val="16"/>
          <w:vertAlign w:val="superscript"/>
        </w:rPr>
        <w:t>grade</w:t>
      </w:r>
      <w:r w:rsidR="00FC5853" w:rsidRPr="00FC5853">
        <w:rPr>
          <w:rStyle w:val="fontstyle21"/>
          <w:sz w:val="16"/>
          <w:szCs w:val="16"/>
        </w:rPr>
        <w:t xml:space="preserve"> </w:t>
      </w:r>
      <w:r>
        <w:rPr>
          <w:rStyle w:val="fontstyle21"/>
        </w:rPr>
        <w:t>year, specializing in HSE in the oil and gas industry</w:t>
      </w:r>
    </w:p>
    <w:p w:rsidR="003B21CC" w:rsidRDefault="00FC5853" w:rsidP="00E52FF9">
      <w:pPr>
        <w:spacing w:line="360" w:lineRule="auto"/>
        <w:jc w:val="both"/>
        <w:outlineLvl w:val="0"/>
        <w:rPr>
          <w:rStyle w:val="fontstyle21"/>
        </w:rPr>
      </w:pPr>
      <w:r>
        <w:rPr>
          <w:rStyle w:val="fontstyle21"/>
        </w:rPr>
        <w:t>Course title: Occupational risk assessment (ORA) process</w:t>
      </w:r>
    </w:p>
    <w:p w:rsidR="003B21CC" w:rsidRDefault="003B21CC" w:rsidP="00E52FF9">
      <w:pPr>
        <w:spacing w:line="360" w:lineRule="auto"/>
        <w:jc w:val="both"/>
        <w:outlineLvl w:val="0"/>
        <w:rPr>
          <w:rStyle w:val="fontstyle21"/>
        </w:rPr>
      </w:pPr>
      <w:r>
        <w:rPr>
          <w:rStyle w:val="fontstyle21"/>
        </w:rPr>
        <w:t>Credit: 02</w:t>
      </w:r>
    </w:p>
    <w:p w:rsidR="003B21CC" w:rsidRDefault="003B21CC" w:rsidP="00E52FF9">
      <w:pPr>
        <w:spacing w:line="360" w:lineRule="auto"/>
        <w:jc w:val="both"/>
        <w:outlineLvl w:val="0"/>
        <w:rPr>
          <w:rStyle w:val="fontstyle21"/>
        </w:rPr>
      </w:pPr>
      <w:r>
        <w:rPr>
          <w:rStyle w:val="fontstyle21"/>
        </w:rPr>
        <w:t>Coefficient: 02</w:t>
      </w:r>
    </w:p>
    <w:p w:rsidR="003B21CC" w:rsidRDefault="00FC5853" w:rsidP="00E52FF9">
      <w:pPr>
        <w:spacing w:line="360" w:lineRule="auto"/>
        <w:jc w:val="both"/>
        <w:outlineLvl w:val="0"/>
        <w:rPr>
          <w:rStyle w:val="fontstyle21"/>
        </w:rPr>
      </w:pPr>
      <w:r>
        <w:rPr>
          <w:rStyle w:val="fontstyle21"/>
        </w:rPr>
        <w:t>Duration: 30 hours</w:t>
      </w:r>
    </w:p>
    <w:p w:rsidR="003B21CC" w:rsidRDefault="003B21CC" w:rsidP="00E52FF9">
      <w:pPr>
        <w:spacing w:line="360" w:lineRule="auto"/>
        <w:jc w:val="both"/>
        <w:outlineLvl w:val="0"/>
        <w:rPr>
          <w:rStyle w:val="fontstyle21"/>
        </w:rPr>
      </w:pPr>
      <w:r>
        <w:rPr>
          <w:rStyle w:val="fontstyle21"/>
        </w:rPr>
        <w:t>Schedule: Sunday: 2:00 PM - 3:30 PM</w:t>
      </w:r>
    </w:p>
    <w:p w:rsidR="003B21CC" w:rsidRDefault="003B21CC" w:rsidP="00E52FF9">
      <w:pPr>
        <w:spacing w:line="360" w:lineRule="auto"/>
        <w:jc w:val="both"/>
        <w:outlineLvl w:val="0"/>
        <w:rPr>
          <w:rStyle w:val="fontstyle21"/>
        </w:rPr>
      </w:pPr>
      <w:r>
        <w:rPr>
          <w:rStyle w:val="fontstyle21"/>
        </w:rPr>
        <w:t>Room: 14</w:t>
      </w:r>
    </w:p>
    <w:p w:rsidR="003B21CC" w:rsidRDefault="00FC5853" w:rsidP="00E52FF9">
      <w:pPr>
        <w:spacing w:line="360" w:lineRule="auto"/>
        <w:jc w:val="both"/>
        <w:outlineLvl w:val="0"/>
        <w:rPr>
          <w:rStyle w:val="fontstyle01"/>
        </w:rPr>
      </w:pPr>
      <w:r>
        <w:rPr>
          <w:rStyle w:val="fontstyle01"/>
        </w:rPr>
        <w:t>Teacher:</w:t>
      </w:r>
    </w:p>
    <w:p w:rsidR="003B21CC" w:rsidRDefault="00FC5853" w:rsidP="00E52FF9">
      <w:pPr>
        <w:spacing w:line="360" w:lineRule="auto"/>
        <w:jc w:val="both"/>
        <w:outlineLvl w:val="0"/>
        <w:rPr>
          <w:rStyle w:val="fontstyle21"/>
        </w:rPr>
      </w:pPr>
      <w:r>
        <w:rPr>
          <w:rStyle w:val="fontstyle21"/>
        </w:rPr>
        <w:t xml:space="preserve">Lectures and tutorials: Dr. </w:t>
      </w:r>
      <w:proofErr w:type="spellStart"/>
      <w:r>
        <w:rPr>
          <w:rStyle w:val="fontstyle21"/>
        </w:rPr>
        <w:t>Hanane</w:t>
      </w:r>
      <w:proofErr w:type="spellEnd"/>
      <w:r>
        <w:rPr>
          <w:rStyle w:val="fontstyle21"/>
        </w:rPr>
        <w:t xml:space="preserve"> OMEIRI</w:t>
      </w:r>
    </w:p>
    <w:p w:rsidR="003B21CC" w:rsidRDefault="00FC5853" w:rsidP="00E52FF9">
      <w:pPr>
        <w:spacing w:line="360" w:lineRule="auto"/>
        <w:jc w:val="both"/>
        <w:outlineLvl w:val="0"/>
        <w:rPr>
          <w:rStyle w:val="fontstyle21"/>
          <w:color w:val="0563C1"/>
        </w:rPr>
      </w:pPr>
      <w:r>
        <w:rPr>
          <w:rStyle w:val="fontstyle21"/>
        </w:rPr>
        <w:t xml:space="preserve">Contact: by email at </w:t>
      </w:r>
      <w:r w:rsidR="00A37931">
        <w:rPr>
          <w:rStyle w:val="fontstyle21"/>
          <w:color w:val="0563C1"/>
        </w:rPr>
        <w:t>h.omeiri@univ-skikda.dz</w:t>
      </w:r>
    </w:p>
    <w:p w:rsidR="003B21CC" w:rsidRDefault="00FC5853" w:rsidP="00E52FF9">
      <w:pPr>
        <w:spacing w:line="360" w:lineRule="auto"/>
        <w:jc w:val="both"/>
        <w:outlineLvl w:val="0"/>
        <w:rPr>
          <w:rStyle w:val="fontstyle01"/>
        </w:rPr>
      </w:pPr>
      <w:proofErr w:type="gramStart"/>
      <w:r>
        <w:rPr>
          <w:rStyle w:val="fontstyle01"/>
        </w:rPr>
        <w:t>Availability :</w:t>
      </w:r>
      <w:proofErr w:type="gramEnd"/>
    </w:p>
    <w:p w:rsidR="003B21CC" w:rsidRDefault="00FC5853" w:rsidP="00E52FF9">
      <w:pPr>
        <w:spacing w:line="360" w:lineRule="auto"/>
        <w:jc w:val="both"/>
        <w:outlineLvl w:val="0"/>
        <w:rPr>
          <w:rStyle w:val="fontstyle21"/>
        </w:rPr>
      </w:pPr>
      <w:r>
        <w:rPr>
          <w:rStyle w:val="fontstyle31"/>
        </w:rPr>
        <w:t xml:space="preserve">At the </w:t>
      </w:r>
      <w:proofErr w:type="gramStart"/>
      <w:r>
        <w:rPr>
          <w:rStyle w:val="fontstyle31"/>
        </w:rPr>
        <w:t xml:space="preserve">office </w:t>
      </w:r>
      <w:r w:rsidR="00717C02">
        <w:rPr>
          <w:rStyle w:val="fontstyle21"/>
        </w:rPr>
        <w:t>:</w:t>
      </w:r>
      <w:proofErr w:type="gramEnd"/>
      <w:r w:rsidR="00717C02">
        <w:rPr>
          <w:rStyle w:val="fontstyle21"/>
        </w:rPr>
        <w:t xml:space="preserve"> Sunday, Tuesday, Thursday from 10:00am - 12:00pm</w:t>
      </w:r>
    </w:p>
    <w:p w:rsidR="003B21CC" w:rsidRDefault="00FC5853" w:rsidP="00E52FF9">
      <w:pPr>
        <w:spacing w:line="360" w:lineRule="auto"/>
        <w:jc w:val="both"/>
        <w:outlineLvl w:val="0"/>
        <w:rPr>
          <w:rStyle w:val="fontstyle21"/>
        </w:rPr>
      </w:pPr>
      <w:r>
        <w:rPr>
          <w:rStyle w:val="fontstyle31"/>
        </w:rPr>
        <w:t xml:space="preserve">Answer on the </w:t>
      </w:r>
      <w:proofErr w:type="gramStart"/>
      <w:r>
        <w:rPr>
          <w:rStyle w:val="fontstyle31"/>
        </w:rPr>
        <w:t xml:space="preserve">forum </w:t>
      </w:r>
      <w:r>
        <w:rPr>
          <w:rStyle w:val="fontstyle21"/>
        </w:rPr>
        <w:t>:</w:t>
      </w:r>
      <w:proofErr w:type="gramEnd"/>
      <w:r>
        <w:rPr>
          <w:rStyle w:val="fontstyle21"/>
        </w:rPr>
        <w:t xml:space="preserve"> any question related to the course must be posted on the dedicated forum</w:t>
      </w:r>
      <w:r w:rsidR="00717C02">
        <w:rPr>
          <w:rFonts w:ascii="TimesNewRomanPSMT" w:hAnsi="TimesNewRomanPSMT"/>
          <w:color w:val="000000"/>
        </w:rPr>
        <w:t xml:space="preserve"> </w:t>
      </w:r>
      <w:r>
        <w:rPr>
          <w:rStyle w:val="fontstyle21"/>
        </w:rPr>
        <w:t xml:space="preserve">So that you can all benefit from my answer, I </w:t>
      </w:r>
      <w:r>
        <w:rPr>
          <w:rStyle w:val="fontstyle41"/>
        </w:rPr>
        <w:t xml:space="preserve">promise </w:t>
      </w:r>
      <w:r>
        <w:rPr>
          <w:rStyle w:val="fontstyle21"/>
        </w:rPr>
        <w:t>to answer the questions.</w:t>
      </w:r>
      <w:r w:rsidR="00717C02">
        <w:rPr>
          <w:rFonts w:ascii="TimesNewRomanPSMT" w:hAnsi="TimesNewRomanPSMT"/>
          <w:color w:val="000000"/>
        </w:rPr>
        <w:t xml:space="preserve"> </w:t>
      </w:r>
      <w:proofErr w:type="gramStart"/>
      <w:r>
        <w:rPr>
          <w:rStyle w:val="fontstyle21"/>
        </w:rPr>
        <w:t>posted</w:t>
      </w:r>
      <w:proofErr w:type="gramEnd"/>
      <w:r>
        <w:rPr>
          <w:rStyle w:val="fontstyle21"/>
        </w:rPr>
        <w:t xml:space="preserve"> within 48 hours.</w:t>
      </w:r>
    </w:p>
    <w:p w:rsidR="00FC5853" w:rsidRDefault="00FC5853" w:rsidP="00E52FF9">
      <w:pPr>
        <w:spacing w:line="360" w:lineRule="auto"/>
        <w:jc w:val="both"/>
        <w:outlineLvl w:val="0"/>
        <w:rPr>
          <w:rStyle w:val="fontstyle21"/>
        </w:rPr>
      </w:pPr>
      <w:r>
        <w:rPr>
          <w:rStyle w:val="fontstyle31"/>
        </w:rPr>
        <w:t xml:space="preserve">By </w:t>
      </w:r>
      <w:proofErr w:type="gramStart"/>
      <w:r>
        <w:rPr>
          <w:rStyle w:val="fontstyle31"/>
        </w:rPr>
        <w:t xml:space="preserve">email </w:t>
      </w:r>
      <w:r>
        <w:rPr>
          <w:rStyle w:val="fontstyle21"/>
        </w:rPr>
        <w:t>:</w:t>
      </w:r>
      <w:proofErr w:type="gramEnd"/>
      <w:r>
        <w:rPr>
          <w:rStyle w:val="fontstyle21"/>
        </w:rPr>
        <w:t xml:space="preserve"> I </w:t>
      </w:r>
      <w:r>
        <w:rPr>
          <w:rStyle w:val="fontstyle41"/>
        </w:rPr>
        <w:t xml:space="preserve">commit </w:t>
      </w:r>
      <w:r>
        <w:rPr>
          <w:rStyle w:val="fontstyle21"/>
        </w:rPr>
        <w:t>to replying by email within 48 hours of receiving the message.</w:t>
      </w:r>
      <w:r w:rsidR="003B21CC">
        <w:rPr>
          <w:rFonts w:ascii="TimesNewRomanPSMT" w:hAnsi="TimesNewRomanPSMT"/>
          <w:color w:val="000000"/>
        </w:rPr>
        <w:t xml:space="preserve"> </w:t>
      </w:r>
      <w:r>
        <w:rPr>
          <w:rStyle w:val="fontstyle21"/>
        </w:rPr>
        <w:t xml:space="preserve">Except in unforeseen circumstances, I would </w:t>
      </w:r>
      <w:r>
        <w:rPr>
          <w:rStyle w:val="fontstyle41"/>
        </w:rPr>
        <w:t xml:space="preserve">like </w:t>
      </w:r>
      <w:r>
        <w:rPr>
          <w:rStyle w:val="fontstyle21"/>
        </w:rPr>
        <w:t xml:space="preserve">to draw your attention to the fact that the preferred communication channel </w:t>
      </w:r>
      <w:r>
        <w:rPr>
          <w:rStyle w:val="fontstyle41"/>
        </w:rPr>
        <w:t xml:space="preserve">is </w:t>
      </w:r>
      <w:r>
        <w:rPr>
          <w:rStyle w:val="fontstyle21"/>
        </w:rPr>
        <w:t>the</w:t>
      </w:r>
      <w:r w:rsidR="003B21CC">
        <w:rPr>
          <w:rFonts w:ascii="TimesNewRomanPSMT" w:hAnsi="TimesNewRomanPSMT"/>
          <w:color w:val="000000"/>
        </w:rPr>
        <w:t xml:space="preserve"> </w:t>
      </w:r>
      <w:proofErr w:type="spellStart"/>
      <w:proofErr w:type="gramStart"/>
      <w:r>
        <w:rPr>
          <w:rStyle w:val="fontstyle21"/>
        </w:rPr>
        <w:t>The</w:t>
      </w:r>
      <w:proofErr w:type="spellEnd"/>
      <w:proofErr w:type="gramEnd"/>
      <w:r>
        <w:rPr>
          <w:rStyle w:val="fontstyle21"/>
        </w:rPr>
        <w:t xml:space="preserve"> forum and email are reserved for "emergencies" (in case of platform access problems) and </w:t>
      </w:r>
      <w:r>
        <w:rPr>
          <w:rStyle w:val="fontstyle41"/>
        </w:rPr>
        <w:t>must</w:t>
      </w:r>
      <w:r w:rsidR="003B21CC">
        <w:rPr>
          <w:rFonts w:ascii="TimesNewRomanPSMT" w:hAnsi="TimesNewRomanPSMT"/>
          <w:color w:val="000000"/>
        </w:rPr>
        <w:t xml:space="preserve"> </w:t>
      </w:r>
      <w:r>
        <w:rPr>
          <w:rStyle w:val="fontstyle21"/>
        </w:rPr>
        <w:t>to be used with discernment.</w:t>
      </w:r>
    </w:p>
    <w:p w:rsidR="006A1F17" w:rsidRPr="00FC5853" w:rsidRDefault="006A1F17" w:rsidP="00E52FF9">
      <w:pPr>
        <w:spacing w:line="360" w:lineRule="auto"/>
        <w:jc w:val="both"/>
        <w:outlineLvl w:val="0"/>
        <w:rPr>
          <w:rStyle w:val="fontstyle01"/>
          <w:rFonts w:asciiTheme="minorHAnsi" w:hAnsiTheme="minorHAnsi"/>
          <w:b w:val="0"/>
          <w:bCs w:val="0"/>
          <w:color w:val="auto"/>
          <w:sz w:val="22"/>
          <w:szCs w:val="22"/>
        </w:rPr>
      </w:pPr>
    </w:p>
    <w:p w:rsidR="003D712B" w:rsidRDefault="000020CC" w:rsidP="00E52FF9">
      <w:pPr>
        <w:pStyle w:val="Paragraphedeliste"/>
        <w:numPr>
          <w:ilvl w:val="0"/>
          <w:numId w:val="1"/>
        </w:numPr>
        <w:spacing w:line="360" w:lineRule="auto"/>
        <w:jc w:val="both"/>
        <w:outlineLvl w:val="0"/>
      </w:pPr>
      <w:r>
        <w:rPr>
          <w:rStyle w:val="fontstyle01"/>
        </w:rPr>
        <w:lastRenderedPageBreak/>
        <w:t>Course overview</w:t>
      </w:r>
    </w:p>
    <w:p w:rsidR="005D6705" w:rsidRDefault="005D6705" w:rsidP="00E52FF9">
      <w:pPr>
        <w:spacing w:line="360" w:lineRule="auto"/>
        <w:jc w:val="both"/>
        <w:outlineLvl w:val="0"/>
        <w:rPr>
          <w:rFonts w:asciiTheme="majorBidi" w:hAnsiTheme="majorBidi" w:cstheme="majorBidi"/>
          <w:color w:val="000000"/>
          <w:sz w:val="24"/>
          <w:szCs w:val="24"/>
        </w:rPr>
      </w:pPr>
      <w:r w:rsidRPr="005D6705">
        <w:rPr>
          <w:rFonts w:asciiTheme="majorBidi" w:hAnsiTheme="majorBidi" w:cstheme="majorBidi"/>
          <w:color w:val="000000"/>
          <w:sz w:val="24"/>
          <w:szCs w:val="24"/>
        </w:rPr>
        <w:t xml:space="preserve">The alarming figures for workplace accidents and occupational illnesses worldwide are prompting </w:t>
      </w:r>
      <w:r>
        <w:rPr>
          <w:rFonts w:asciiTheme="majorBidi" w:hAnsiTheme="majorBidi" w:cstheme="majorBidi"/>
          <w:color w:val="000000"/>
          <w:sz w:val="24"/>
          <w:szCs w:val="24"/>
        </w:rPr>
        <w:t xml:space="preserve">companies to conduct in-depth studies of occupational risks. </w:t>
      </w:r>
      <w:r w:rsidRPr="005D6705">
        <w:rPr>
          <w:rFonts w:asciiTheme="majorBidi" w:hAnsiTheme="majorBidi" w:cstheme="majorBidi"/>
          <w:color w:val="000000"/>
          <w:sz w:val="24"/>
          <w:szCs w:val="24"/>
        </w:rPr>
        <w:br/>
        <w:t xml:space="preserve">The foundation of any prevention policy, the occupational risk assessment (ORA) process allows </w:t>
      </w:r>
      <w:r>
        <w:rPr>
          <w:rFonts w:asciiTheme="majorBidi" w:hAnsiTheme="majorBidi" w:cstheme="majorBidi"/>
          <w:color w:val="000000"/>
          <w:sz w:val="24"/>
          <w:szCs w:val="24"/>
        </w:rPr>
        <w:t>companies to identify their significant risks year after year and develop action plans.</w:t>
      </w:r>
    </w:p>
    <w:p w:rsidR="006A1F17" w:rsidRDefault="005D6705" w:rsidP="00E52FF9">
      <w:pPr>
        <w:spacing w:line="360" w:lineRule="auto"/>
        <w:jc w:val="both"/>
        <w:outlineLvl w:val="0"/>
        <w:rPr>
          <w:rFonts w:asciiTheme="majorBidi" w:hAnsiTheme="majorBidi" w:cstheme="majorBidi"/>
          <w:color w:val="000000"/>
          <w:sz w:val="24"/>
          <w:szCs w:val="24"/>
        </w:rPr>
      </w:pPr>
      <w:r w:rsidRPr="005D6705">
        <w:rPr>
          <w:rFonts w:asciiTheme="majorBidi" w:hAnsiTheme="majorBidi" w:cstheme="majorBidi"/>
          <w:color w:val="000000"/>
          <w:sz w:val="24"/>
          <w:szCs w:val="24"/>
        </w:rPr>
        <w:t xml:space="preserve">Assessing occupational risks is part of a continuous improvement process that focuses on strengthening social dialogue through group work and improving working conditions following the implementation of action plans. </w:t>
      </w:r>
    </w:p>
    <w:p w:rsidR="007560A8" w:rsidRDefault="005D6705" w:rsidP="00E52FF9">
      <w:pPr>
        <w:spacing w:line="360" w:lineRule="auto"/>
        <w:jc w:val="both"/>
        <w:outlineLvl w:val="0"/>
        <w:rPr>
          <w:rFonts w:asciiTheme="majorBidi" w:hAnsiTheme="majorBidi" w:cstheme="majorBidi"/>
          <w:color w:val="000000"/>
          <w:sz w:val="24"/>
          <w:szCs w:val="24"/>
        </w:rPr>
      </w:pPr>
      <w:r w:rsidRPr="005D6705">
        <w:rPr>
          <w:rFonts w:asciiTheme="majorBidi" w:hAnsiTheme="majorBidi" w:cstheme="majorBidi"/>
          <w:color w:val="000000"/>
          <w:sz w:val="24"/>
          <w:szCs w:val="24"/>
        </w:rPr>
        <w:t xml:space="preserve">The "Occupational Risk Assessment </w:t>
      </w:r>
      <w:proofErr w:type="gramStart"/>
      <w:r w:rsidRPr="005D6705">
        <w:rPr>
          <w:rFonts w:asciiTheme="majorBidi" w:hAnsiTheme="majorBidi" w:cstheme="majorBidi"/>
          <w:color w:val="000000"/>
          <w:sz w:val="24"/>
          <w:szCs w:val="24"/>
        </w:rPr>
        <w:t xml:space="preserve">Process </w:t>
      </w:r>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is comprised of four chapters: regulations governing health and safety at work, occupational risk prevention strategies, occupational risk assessment processes, and health promotion.</w:t>
      </w:r>
    </w:p>
    <w:p w:rsidR="002D322C" w:rsidRDefault="002D322C" w:rsidP="00E52FF9">
      <w:pPr>
        <w:pStyle w:val="Paragraphedeliste"/>
        <w:numPr>
          <w:ilvl w:val="0"/>
          <w:numId w:val="1"/>
        </w:numPr>
        <w:spacing w:line="360" w:lineRule="auto"/>
        <w:jc w:val="both"/>
        <w:outlineLvl w:val="0"/>
        <w:rPr>
          <w:rFonts w:asciiTheme="majorBidi" w:hAnsiTheme="majorBidi" w:cstheme="majorBidi"/>
          <w:b/>
          <w:bCs/>
          <w:color w:val="000000"/>
          <w:sz w:val="24"/>
          <w:szCs w:val="24"/>
        </w:rPr>
      </w:pPr>
      <w:r w:rsidRPr="002D322C">
        <w:rPr>
          <w:rFonts w:asciiTheme="majorBidi" w:hAnsiTheme="majorBidi" w:cstheme="majorBidi"/>
          <w:b/>
          <w:bCs/>
          <w:color w:val="000000"/>
          <w:sz w:val="28"/>
          <w:szCs w:val="28"/>
        </w:rPr>
        <w:t>Content</w:t>
      </w:r>
      <w:r w:rsidRPr="002D322C">
        <w:rPr>
          <w:rFonts w:asciiTheme="majorBidi" w:hAnsiTheme="majorBidi" w:cstheme="majorBidi"/>
          <w:b/>
          <w:bCs/>
          <w:color w:val="000000"/>
          <w:sz w:val="24"/>
          <w:szCs w:val="24"/>
        </w:rPr>
        <w:t xml:space="preserve"> </w:t>
      </w:r>
    </w:p>
    <w:p w:rsidR="002727E7" w:rsidRPr="00052504" w:rsidRDefault="002727E7" w:rsidP="00E52FF9">
      <w:pPr>
        <w:spacing w:line="360" w:lineRule="auto"/>
        <w:jc w:val="both"/>
        <w:outlineLvl w:val="0"/>
        <w:rPr>
          <w:rFonts w:asciiTheme="majorBidi" w:hAnsiTheme="majorBidi" w:cstheme="majorBidi"/>
          <w:color w:val="000000"/>
          <w:sz w:val="24"/>
          <w:szCs w:val="24"/>
        </w:rPr>
      </w:pPr>
      <w:r w:rsidRPr="00052504">
        <w:rPr>
          <w:rFonts w:asciiTheme="majorBidi" w:hAnsiTheme="majorBidi" w:cstheme="majorBidi"/>
          <w:color w:val="000000"/>
          <w:sz w:val="24"/>
          <w:szCs w:val="24"/>
        </w:rPr>
        <w:t xml:space="preserve">The course </w:t>
      </w:r>
      <w:proofErr w:type="gramStart"/>
      <w:r w:rsidRPr="00052504">
        <w:rPr>
          <w:rFonts w:asciiTheme="majorBidi" w:hAnsiTheme="majorBidi" w:cstheme="majorBidi"/>
          <w:color w:val="000000"/>
          <w:sz w:val="24"/>
          <w:szCs w:val="24"/>
        </w:rPr>
        <w:t>is divided</w:t>
      </w:r>
      <w:proofErr w:type="gramEnd"/>
      <w:r w:rsidRPr="00052504">
        <w:rPr>
          <w:rFonts w:asciiTheme="majorBidi" w:hAnsiTheme="majorBidi" w:cstheme="majorBidi"/>
          <w:color w:val="000000"/>
          <w:sz w:val="24"/>
          <w:szCs w:val="24"/>
        </w:rPr>
        <w:t xml:space="preserve"> into four learning units, namely:</w:t>
      </w:r>
    </w:p>
    <w:p w:rsidR="002727E7" w:rsidRPr="00052504" w:rsidRDefault="002727E7" w:rsidP="00E52FF9">
      <w:pPr>
        <w:spacing w:line="360" w:lineRule="auto"/>
        <w:jc w:val="both"/>
        <w:outlineLvl w:val="0"/>
        <w:rPr>
          <w:rFonts w:asciiTheme="majorBidi" w:hAnsiTheme="majorBidi" w:cstheme="majorBidi"/>
          <w:b/>
          <w:bCs/>
          <w:color w:val="000000"/>
          <w:sz w:val="24"/>
          <w:szCs w:val="24"/>
        </w:rPr>
      </w:pPr>
      <w:r w:rsidRPr="00052504">
        <w:rPr>
          <w:rFonts w:asciiTheme="majorBidi" w:hAnsiTheme="majorBidi" w:cstheme="majorBidi"/>
          <w:b/>
          <w:bCs/>
          <w:color w:val="000000"/>
          <w:sz w:val="24"/>
          <w:szCs w:val="24"/>
        </w:rPr>
        <w:t>Chapter I: Regulatory texts governing health and safety at work</w:t>
      </w:r>
    </w:p>
    <w:p w:rsidR="00E96040" w:rsidRPr="00052504" w:rsidRDefault="00E96040" w:rsidP="00E52FF9">
      <w:pPr>
        <w:pStyle w:val="Paragraphedeliste"/>
        <w:numPr>
          <w:ilvl w:val="0"/>
          <w:numId w:val="3"/>
        </w:numPr>
        <w:spacing w:line="360" w:lineRule="auto"/>
        <w:jc w:val="both"/>
        <w:outlineLvl w:val="0"/>
        <w:rPr>
          <w:rFonts w:asciiTheme="majorBidi" w:hAnsiTheme="majorBidi" w:cstheme="majorBidi"/>
          <w:color w:val="000000"/>
          <w:sz w:val="24"/>
          <w:szCs w:val="24"/>
        </w:rPr>
      </w:pPr>
      <w:r w:rsidRPr="00052504">
        <w:rPr>
          <w:rFonts w:asciiTheme="majorBidi" w:hAnsiTheme="majorBidi" w:cstheme="majorBidi"/>
          <w:color w:val="000000"/>
          <w:sz w:val="24"/>
          <w:szCs w:val="24"/>
        </w:rPr>
        <w:t>Context and challenges</w:t>
      </w:r>
    </w:p>
    <w:p w:rsidR="00E96040" w:rsidRPr="00052504" w:rsidRDefault="00E96040" w:rsidP="00E52FF9">
      <w:pPr>
        <w:pStyle w:val="Paragraphedeliste"/>
        <w:numPr>
          <w:ilvl w:val="0"/>
          <w:numId w:val="3"/>
        </w:numPr>
        <w:spacing w:line="360" w:lineRule="auto"/>
        <w:jc w:val="both"/>
        <w:outlineLvl w:val="0"/>
        <w:rPr>
          <w:rFonts w:asciiTheme="majorBidi" w:hAnsiTheme="majorBidi" w:cstheme="majorBidi"/>
          <w:color w:val="000000"/>
          <w:sz w:val="24"/>
          <w:szCs w:val="24"/>
        </w:rPr>
      </w:pPr>
      <w:r w:rsidRPr="00052504">
        <w:rPr>
          <w:rFonts w:asciiTheme="majorBidi" w:hAnsiTheme="majorBidi" w:cstheme="majorBidi"/>
          <w:color w:val="000000"/>
          <w:sz w:val="24"/>
          <w:szCs w:val="24"/>
        </w:rPr>
        <w:t>Basic concepts</w:t>
      </w:r>
    </w:p>
    <w:p w:rsidR="00E96040" w:rsidRPr="00052504" w:rsidRDefault="00E96040" w:rsidP="00E52FF9">
      <w:pPr>
        <w:pStyle w:val="Paragraphedeliste"/>
        <w:numPr>
          <w:ilvl w:val="0"/>
          <w:numId w:val="3"/>
        </w:numPr>
        <w:spacing w:line="360" w:lineRule="auto"/>
        <w:jc w:val="both"/>
        <w:outlineLvl w:val="0"/>
        <w:rPr>
          <w:rFonts w:asciiTheme="majorBidi" w:hAnsiTheme="majorBidi" w:cstheme="majorBidi"/>
          <w:color w:val="000000"/>
          <w:sz w:val="24"/>
          <w:szCs w:val="24"/>
        </w:rPr>
      </w:pPr>
      <w:r w:rsidRPr="00052504">
        <w:rPr>
          <w:rFonts w:asciiTheme="majorBidi" w:hAnsiTheme="majorBidi" w:cstheme="majorBidi"/>
          <w:color w:val="000000"/>
          <w:sz w:val="24"/>
          <w:szCs w:val="24"/>
        </w:rPr>
        <w:t>Laws and decrees</w:t>
      </w:r>
    </w:p>
    <w:p w:rsidR="00E96040" w:rsidRPr="00E96040" w:rsidRDefault="00E96040" w:rsidP="00E52FF9">
      <w:pPr>
        <w:pStyle w:val="Paragraphedeliste"/>
        <w:numPr>
          <w:ilvl w:val="0"/>
          <w:numId w:val="3"/>
        </w:numPr>
        <w:spacing w:line="360" w:lineRule="auto"/>
        <w:jc w:val="both"/>
        <w:outlineLvl w:val="0"/>
        <w:rPr>
          <w:rFonts w:asciiTheme="majorBidi" w:hAnsiTheme="majorBidi" w:cstheme="majorBidi"/>
          <w:color w:val="000000"/>
          <w:sz w:val="24"/>
          <w:szCs w:val="24"/>
        </w:rPr>
      </w:pPr>
      <w:r w:rsidRPr="00052504">
        <w:rPr>
          <w:rFonts w:asciiTheme="majorBidi" w:hAnsiTheme="majorBidi" w:cstheme="majorBidi"/>
          <w:color w:val="000000"/>
          <w:sz w:val="24"/>
          <w:szCs w:val="24"/>
        </w:rPr>
        <w:t>Instructions</w:t>
      </w:r>
    </w:p>
    <w:p w:rsidR="002727E7" w:rsidRPr="00F67D4A" w:rsidRDefault="002727E7" w:rsidP="00E52FF9">
      <w:pPr>
        <w:spacing w:line="360" w:lineRule="auto"/>
        <w:jc w:val="both"/>
        <w:outlineLvl w:val="0"/>
        <w:rPr>
          <w:rFonts w:asciiTheme="majorBidi" w:hAnsiTheme="majorBidi" w:cstheme="majorBidi"/>
          <w:b/>
          <w:bCs/>
          <w:color w:val="000000"/>
          <w:sz w:val="24"/>
          <w:szCs w:val="24"/>
        </w:rPr>
      </w:pPr>
      <w:r w:rsidRPr="00F67D4A">
        <w:rPr>
          <w:rFonts w:asciiTheme="majorBidi" w:hAnsiTheme="majorBidi" w:cstheme="majorBidi"/>
          <w:b/>
          <w:bCs/>
          <w:color w:val="000000"/>
          <w:sz w:val="24"/>
          <w:szCs w:val="24"/>
        </w:rPr>
        <w:t>Chapter II:</w:t>
      </w:r>
      <w:r w:rsidR="00315F9B" w:rsidRPr="00F67D4A">
        <w:rPr>
          <w:b/>
          <w:bCs/>
        </w:rPr>
        <w:t xml:space="preserve"> </w:t>
      </w:r>
      <w:r w:rsidR="00315F9B" w:rsidRPr="00F67D4A">
        <w:rPr>
          <w:rFonts w:asciiTheme="majorBidi" w:hAnsiTheme="majorBidi" w:cstheme="majorBidi"/>
          <w:b/>
          <w:bCs/>
          <w:color w:val="000000"/>
          <w:sz w:val="24"/>
          <w:szCs w:val="24"/>
        </w:rPr>
        <w:t>Occupational risk prevention approach</w:t>
      </w:r>
    </w:p>
    <w:p w:rsidR="00315F9B" w:rsidRDefault="00315F9B" w:rsidP="00E52FF9">
      <w:pPr>
        <w:pStyle w:val="Paragraphedeliste"/>
        <w:numPr>
          <w:ilvl w:val="0"/>
          <w:numId w:val="4"/>
        </w:num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Prevention and protection</w:t>
      </w:r>
    </w:p>
    <w:p w:rsidR="00315F9B" w:rsidRDefault="00315F9B" w:rsidP="00E52FF9">
      <w:pPr>
        <w:pStyle w:val="Paragraphedeliste"/>
        <w:numPr>
          <w:ilvl w:val="0"/>
          <w:numId w:val="4"/>
        </w:num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Risk assessment sheets</w:t>
      </w:r>
    </w:p>
    <w:p w:rsidR="00315F9B" w:rsidRPr="00315F9B" w:rsidRDefault="00315F9B" w:rsidP="00E52FF9">
      <w:pPr>
        <w:pStyle w:val="Paragraphedeliste"/>
        <w:numPr>
          <w:ilvl w:val="0"/>
          <w:numId w:val="4"/>
        </w:num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The 9 general principles of prevention</w:t>
      </w:r>
    </w:p>
    <w:p w:rsidR="002727E7" w:rsidRPr="00FC71CA" w:rsidRDefault="002727E7" w:rsidP="00E52FF9">
      <w:pPr>
        <w:spacing w:line="360" w:lineRule="auto"/>
        <w:jc w:val="both"/>
        <w:outlineLvl w:val="0"/>
        <w:rPr>
          <w:rFonts w:asciiTheme="majorBidi" w:hAnsiTheme="majorBidi" w:cstheme="majorBidi"/>
          <w:b/>
          <w:bCs/>
          <w:color w:val="000000"/>
          <w:sz w:val="24"/>
          <w:szCs w:val="24"/>
        </w:rPr>
      </w:pPr>
      <w:r w:rsidRPr="00FC71CA">
        <w:rPr>
          <w:rFonts w:asciiTheme="majorBidi" w:hAnsiTheme="majorBidi" w:cstheme="majorBidi"/>
          <w:b/>
          <w:bCs/>
          <w:color w:val="000000"/>
          <w:sz w:val="24"/>
          <w:szCs w:val="24"/>
        </w:rPr>
        <w:t>Chapter III:</w:t>
      </w:r>
      <w:r w:rsidR="00296302" w:rsidRPr="00FC71CA">
        <w:rPr>
          <w:b/>
          <w:bCs/>
        </w:rPr>
        <w:t xml:space="preserve"> </w:t>
      </w:r>
      <w:r w:rsidR="00296302" w:rsidRPr="00FC71CA">
        <w:rPr>
          <w:rFonts w:asciiTheme="majorBidi" w:hAnsiTheme="majorBidi" w:cstheme="majorBidi"/>
          <w:b/>
          <w:bCs/>
          <w:color w:val="000000"/>
          <w:sz w:val="24"/>
          <w:szCs w:val="24"/>
        </w:rPr>
        <w:t>Occupational risk assessment process</w:t>
      </w:r>
    </w:p>
    <w:p w:rsidR="00E65A0D" w:rsidRPr="00E65A0D" w:rsidRDefault="00E65A0D"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sidRPr="00E65A0D">
        <w:rPr>
          <w:rFonts w:ascii="FreeSans" w:hAnsi="FreeSans"/>
          <w:color w:val="000000"/>
          <w:sz w:val="30"/>
          <w:szCs w:val="30"/>
        </w:rPr>
        <w:t>Steps in the process</w:t>
      </w:r>
    </w:p>
    <w:p w:rsidR="00E65A0D" w:rsidRDefault="00E65A0D"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sidRPr="00E65A0D">
        <w:rPr>
          <w:rFonts w:asciiTheme="majorBidi" w:hAnsiTheme="majorBidi" w:cstheme="majorBidi"/>
          <w:color w:val="000000"/>
          <w:sz w:val="24"/>
          <w:szCs w:val="24"/>
        </w:rPr>
        <w:t>Principles of Risk Assessment</w:t>
      </w:r>
    </w:p>
    <w:p w:rsidR="00E65A0D" w:rsidRDefault="00E65A0D"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sidRPr="00E65A0D">
        <w:rPr>
          <w:rFonts w:asciiTheme="majorBidi" w:hAnsiTheme="majorBidi" w:cstheme="majorBidi"/>
          <w:color w:val="000000"/>
          <w:sz w:val="24"/>
          <w:szCs w:val="24"/>
        </w:rPr>
        <w:t>MADS Reference Model: Methodology for Analyzing Malfunctions in Systems</w:t>
      </w:r>
    </w:p>
    <w:p w:rsidR="00E65A0D" w:rsidRDefault="00E65A0D"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sidRPr="00E65A0D">
        <w:rPr>
          <w:rFonts w:asciiTheme="majorBidi" w:hAnsiTheme="majorBidi" w:cstheme="majorBidi"/>
          <w:color w:val="000000"/>
          <w:sz w:val="24"/>
          <w:szCs w:val="24"/>
        </w:rPr>
        <w:t>Approach adopted in the SONATRACH reference framework</w:t>
      </w:r>
    </w:p>
    <w:p w:rsidR="00E65A0D" w:rsidRDefault="00E65A0D"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sidRPr="00E65A0D">
        <w:rPr>
          <w:rFonts w:asciiTheme="majorBidi" w:hAnsiTheme="majorBidi" w:cstheme="majorBidi"/>
          <w:color w:val="000000"/>
          <w:sz w:val="24"/>
          <w:szCs w:val="24"/>
        </w:rPr>
        <w:t>Definition of exposure criteria</w:t>
      </w:r>
    </w:p>
    <w:p w:rsidR="00E65A0D" w:rsidRDefault="00E65A0D"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sidRPr="00E65A0D">
        <w:rPr>
          <w:rFonts w:asciiTheme="majorBidi" w:hAnsiTheme="majorBidi" w:cstheme="majorBidi"/>
          <w:color w:val="000000"/>
          <w:sz w:val="24"/>
          <w:szCs w:val="24"/>
        </w:rPr>
        <w:t>Exposure level</w:t>
      </w:r>
    </w:p>
    <w:p w:rsidR="00F032D6" w:rsidRDefault="00F032D6"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sidRPr="00F032D6">
        <w:rPr>
          <w:rFonts w:asciiTheme="majorBidi" w:hAnsiTheme="majorBidi" w:cstheme="majorBidi"/>
          <w:color w:val="000000"/>
          <w:sz w:val="24"/>
          <w:szCs w:val="24"/>
        </w:rPr>
        <w:lastRenderedPageBreak/>
        <w:t>Severity level</w:t>
      </w:r>
    </w:p>
    <w:p w:rsidR="00F032D6" w:rsidRDefault="00F032D6"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Risk level</w:t>
      </w:r>
    </w:p>
    <w:p w:rsidR="00BC548D" w:rsidRPr="00E65A0D" w:rsidRDefault="00BC548D" w:rsidP="00E52FF9">
      <w:pPr>
        <w:pStyle w:val="Paragraphedeliste"/>
        <w:numPr>
          <w:ilvl w:val="0"/>
          <w:numId w:val="6"/>
        </w:num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Single document</w:t>
      </w:r>
    </w:p>
    <w:p w:rsidR="002727E7" w:rsidRPr="00152061" w:rsidRDefault="002727E7" w:rsidP="00E52FF9">
      <w:pPr>
        <w:spacing w:line="360" w:lineRule="auto"/>
        <w:jc w:val="both"/>
        <w:outlineLvl w:val="0"/>
        <w:rPr>
          <w:rFonts w:asciiTheme="majorBidi" w:hAnsiTheme="majorBidi" w:cstheme="majorBidi"/>
          <w:b/>
          <w:bCs/>
          <w:color w:val="000000"/>
          <w:sz w:val="24"/>
          <w:szCs w:val="24"/>
        </w:rPr>
      </w:pPr>
      <w:r w:rsidRPr="00152061">
        <w:rPr>
          <w:rFonts w:asciiTheme="majorBidi" w:hAnsiTheme="majorBidi" w:cstheme="majorBidi"/>
          <w:b/>
          <w:bCs/>
          <w:color w:val="000000"/>
          <w:sz w:val="24"/>
          <w:szCs w:val="24"/>
        </w:rPr>
        <w:t>Chapter IV: Health Promotion</w:t>
      </w:r>
    </w:p>
    <w:p w:rsidR="00C52DB3" w:rsidRDefault="00C52DB3" w:rsidP="00E52FF9">
      <w:pPr>
        <w:pStyle w:val="Paragraphedeliste"/>
        <w:numPr>
          <w:ilvl w:val="0"/>
          <w:numId w:val="7"/>
        </w:num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Improving individual health in the workplace</w:t>
      </w:r>
    </w:p>
    <w:p w:rsidR="00C52DB3" w:rsidRPr="00C52DB3" w:rsidRDefault="00C52DB3" w:rsidP="00E52FF9">
      <w:pPr>
        <w:pStyle w:val="Paragraphedeliste"/>
        <w:numPr>
          <w:ilvl w:val="0"/>
          <w:numId w:val="7"/>
        </w:num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Integration of the protection program</w:t>
      </w:r>
    </w:p>
    <w:p w:rsidR="00F77FB4" w:rsidRDefault="002727E7" w:rsidP="00E52FF9">
      <w:p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 xml:space="preserve">Each learning unit </w:t>
      </w:r>
      <w:proofErr w:type="gramStart"/>
      <w:r>
        <w:rPr>
          <w:rFonts w:asciiTheme="majorBidi" w:hAnsiTheme="majorBidi" w:cstheme="majorBidi"/>
          <w:color w:val="000000"/>
          <w:sz w:val="24"/>
          <w:szCs w:val="24"/>
        </w:rPr>
        <w:t>is addressed</w:t>
      </w:r>
      <w:proofErr w:type="gramEnd"/>
      <w:r>
        <w:rPr>
          <w:rFonts w:asciiTheme="majorBidi" w:hAnsiTheme="majorBidi" w:cstheme="majorBidi"/>
          <w:color w:val="000000"/>
          <w:sz w:val="24"/>
          <w:szCs w:val="24"/>
        </w:rPr>
        <w:t xml:space="preserve"> through pedagogical sequences enabling the assimilation of the planned concepts; this assimilation is consolidated by learning activities where these notions are implemented; this is one of the strengths of this course.</w:t>
      </w:r>
    </w:p>
    <w:p w:rsidR="00B94E97" w:rsidRDefault="00B94E97" w:rsidP="00E52FF9">
      <w:pPr>
        <w:spacing w:line="360" w:lineRule="auto"/>
        <w:jc w:val="both"/>
        <w:outlineLvl w:val="0"/>
        <w:rPr>
          <w:rFonts w:asciiTheme="majorBidi" w:hAnsiTheme="majorBidi" w:cstheme="majorBidi"/>
          <w:color w:val="000000"/>
          <w:sz w:val="24"/>
          <w:szCs w:val="24"/>
        </w:rPr>
      </w:pPr>
      <w:r>
        <w:rPr>
          <w:rFonts w:asciiTheme="majorBidi" w:hAnsiTheme="majorBidi" w:cstheme="majorBidi"/>
          <w:color w:val="000000"/>
          <w:sz w:val="24"/>
          <w:szCs w:val="24"/>
        </w:rPr>
        <w:t xml:space="preserve">The details of the material </w:t>
      </w:r>
      <w:proofErr w:type="gramStart"/>
      <w:r>
        <w:rPr>
          <w:rFonts w:asciiTheme="majorBidi" w:hAnsiTheme="majorBidi" w:cstheme="majorBidi"/>
          <w:color w:val="000000"/>
          <w:sz w:val="24"/>
          <w:szCs w:val="24"/>
        </w:rPr>
        <w:t>are shown</w:t>
      </w:r>
      <w:proofErr w:type="gramEnd"/>
      <w:r>
        <w:rPr>
          <w:rFonts w:asciiTheme="majorBidi" w:hAnsiTheme="majorBidi" w:cstheme="majorBidi"/>
          <w:color w:val="000000"/>
          <w:sz w:val="24"/>
          <w:szCs w:val="24"/>
        </w:rPr>
        <w:t xml:space="preserve"> in Figure 1 below.</w:t>
      </w:r>
    </w:p>
    <w:p w:rsidR="00B94E97" w:rsidRDefault="006A1F17" w:rsidP="00E52FF9">
      <w:pPr>
        <w:spacing w:line="360" w:lineRule="auto"/>
        <w:jc w:val="both"/>
        <w:outlineLvl w:val="0"/>
        <w:rPr>
          <w:rFonts w:asciiTheme="majorBidi" w:hAnsiTheme="majorBidi" w:cstheme="majorBidi"/>
          <w:color w:val="000000"/>
          <w:sz w:val="24"/>
          <w:szCs w:val="24"/>
        </w:rPr>
      </w:pPr>
      <w:bookmarkStart w:id="0" w:name="_GoBack"/>
      <w:r>
        <w:rPr>
          <w:rFonts w:asciiTheme="majorBidi" w:hAnsiTheme="majorBidi" w:cstheme="majorBidi"/>
          <w:noProof/>
          <w:color w:val="000000"/>
          <w:sz w:val="24"/>
          <w:szCs w:val="24"/>
          <w:lang w:val="fr-FR" w:eastAsia="fr-FR"/>
        </w:rPr>
        <w:drawing>
          <wp:inline distT="0" distB="0" distL="0" distR="0" wp14:anchorId="62CA396E">
            <wp:extent cx="6474460" cy="5151755"/>
            <wp:effectExtent l="0" t="0" r="254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4460" cy="5151755"/>
                    </a:xfrm>
                    <a:prstGeom prst="rect">
                      <a:avLst/>
                    </a:prstGeom>
                    <a:noFill/>
                  </pic:spPr>
                </pic:pic>
              </a:graphicData>
            </a:graphic>
          </wp:inline>
        </w:drawing>
      </w:r>
      <w:bookmarkEnd w:id="0"/>
    </w:p>
    <w:p w:rsidR="00B94E97" w:rsidRPr="00844A63" w:rsidRDefault="00B94E97" w:rsidP="005D1165">
      <w:pPr>
        <w:spacing w:line="360" w:lineRule="auto"/>
        <w:jc w:val="center"/>
        <w:outlineLvl w:val="0"/>
        <w:rPr>
          <w:rFonts w:asciiTheme="majorBidi" w:hAnsiTheme="majorBidi" w:cstheme="majorBidi"/>
          <w:color w:val="000000"/>
          <w:sz w:val="24"/>
          <w:szCs w:val="24"/>
        </w:rPr>
      </w:pPr>
      <w:r w:rsidRPr="00B94E97">
        <w:rPr>
          <w:rFonts w:asciiTheme="majorBidi" w:hAnsiTheme="majorBidi" w:cstheme="majorBidi"/>
          <w:b/>
          <w:bCs/>
          <w:color w:val="000000"/>
          <w:sz w:val="24"/>
          <w:szCs w:val="24"/>
        </w:rPr>
        <w:t xml:space="preserve">Figure 1: </w:t>
      </w:r>
      <w:r>
        <w:rPr>
          <w:rFonts w:asciiTheme="majorBidi" w:hAnsiTheme="majorBidi" w:cstheme="majorBidi"/>
          <w:color w:val="000000"/>
          <w:sz w:val="24"/>
          <w:szCs w:val="24"/>
        </w:rPr>
        <w:t>Conceptual map of matter</w:t>
      </w:r>
    </w:p>
    <w:p w:rsidR="00115834" w:rsidRPr="00B81524" w:rsidRDefault="00F77FB4" w:rsidP="006A1F17">
      <w:pPr>
        <w:pStyle w:val="Paragraphedeliste"/>
        <w:numPr>
          <w:ilvl w:val="0"/>
          <w:numId w:val="1"/>
        </w:numPr>
        <w:spacing w:line="360" w:lineRule="auto"/>
        <w:outlineLvl w:val="0"/>
        <w:rPr>
          <w:rFonts w:asciiTheme="majorBidi" w:hAnsiTheme="majorBidi" w:cstheme="majorBidi"/>
          <w:b/>
          <w:bCs/>
          <w:sz w:val="28"/>
          <w:szCs w:val="28"/>
        </w:rPr>
      </w:pPr>
      <w:r w:rsidRPr="00B81524">
        <w:rPr>
          <w:rFonts w:asciiTheme="majorBidi" w:hAnsiTheme="majorBidi" w:cstheme="majorBidi"/>
          <w:b/>
          <w:bCs/>
          <w:sz w:val="28"/>
          <w:szCs w:val="28"/>
        </w:rPr>
        <w:lastRenderedPageBreak/>
        <w:t>Prerequisites</w:t>
      </w:r>
    </w:p>
    <w:p w:rsidR="00B269E4" w:rsidRPr="00B2572E" w:rsidRDefault="00B269E4" w:rsidP="00E52FF9">
      <w:pPr>
        <w:spacing w:line="360" w:lineRule="auto"/>
        <w:jc w:val="both"/>
        <w:outlineLvl w:val="0"/>
        <w:rPr>
          <w:rFonts w:asciiTheme="majorBidi" w:hAnsiTheme="majorBidi" w:cstheme="majorBidi"/>
          <w:color w:val="000000"/>
          <w:sz w:val="24"/>
          <w:szCs w:val="24"/>
        </w:rPr>
      </w:pPr>
      <w:r w:rsidRPr="00B2572E">
        <w:rPr>
          <w:rFonts w:asciiTheme="majorBidi" w:hAnsiTheme="majorBidi" w:cstheme="majorBidi"/>
          <w:color w:val="000000"/>
          <w:sz w:val="24"/>
          <w:szCs w:val="24"/>
        </w:rPr>
        <w:t>To get the most out of this course, you need to know:</w:t>
      </w:r>
    </w:p>
    <w:p w:rsidR="00411245" w:rsidRPr="00B2572E" w:rsidRDefault="00411245" w:rsidP="00E52FF9">
      <w:pPr>
        <w:pStyle w:val="Paragraphedeliste"/>
        <w:numPr>
          <w:ilvl w:val="0"/>
          <w:numId w:val="2"/>
        </w:numPr>
        <w:spacing w:line="360" w:lineRule="auto"/>
        <w:jc w:val="both"/>
        <w:outlineLvl w:val="0"/>
        <w:rPr>
          <w:rFonts w:asciiTheme="majorBidi" w:hAnsiTheme="majorBidi" w:cstheme="majorBidi"/>
          <w:sz w:val="24"/>
          <w:szCs w:val="24"/>
        </w:rPr>
      </w:pPr>
      <w:r w:rsidRPr="00B2572E">
        <w:rPr>
          <w:rFonts w:asciiTheme="majorBidi" w:hAnsiTheme="majorBidi" w:cstheme="majorBidi"/>
          <w:color w:val="000000"/>
          <w:sz w:val="24"/>
          <w:szCs w:val="24"/>
        </w:rPr>
        <w:t>risk management</w:t>
      </w:r>
    </w:p>
    <w:p w:rsidR="00B81524" w:rsidRPr="00B2572E" w:rsidRDefault="00A91A8B" w:rsidP="00E52FF9">
      <w:pPr>
        <w:pStyle w:val="Paragraphedeliste"/>
        <w:numPr>
          <w:ilvl w:val="0"/>
          <w:numId w:val="2"/>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computer tools</w:t>
      </w:r>
    </w:p>
    <w:p w:rsidR="00152061" w:rsidRPr="00CB26F0" w:rsidRDefault="00152061" w:rsidP="00E52FF9">
      <w:pPr>
        <w:spacing w:line="360" w:lineRule="auto"/>
        <w:jc w:val="both"/>
        <w:outlineLvl w:val="0"/>
        <w:rPr>
          <w:rFonts w:asciiTheme="majorBidi" w:hAnsiTheme="majorBidi" w:cstheme="majorBidi"/>
          <w:b/>
          <w:bCs/>
          <w:sz w:val="24"/>
          <w:szCs w:val="24"/>
        </w:rPr>
      </w:pPr>
      <w:r w:rsidRPr="00CB26F0">
        <w:rPr>
          <w:rFonts w:asciiTheme="majorBidi" w:hAnsiTheme="majorBidi" w:cstheme="majorBidi"/>
          <w:b/>
          <w:bCs/>
          <w:sz w:val="24"/>
          <w:szCs w:val="24"/>
        </w:rPr>
        <w:t>Note:</w:t>
      </w:r>
    </w:p>
    <w:p w:rsidR="005C4C33" w:rsidRPr="00B2572E" w:rsidRDefault="005C4C33" w:rsidP="00E52FF9">
      <w:pPr>
        <w:pStyle w:val="Paragraphedeliste"/>
        <w:numPr>
          <w:ilvl w:val="0"/>
          <w:numId w:val="8"/>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 xml:space="preserve">To test these two prerequisites, a test is available on the </w:t>
      </w:r>
      <w:proofErr w:type="gramStart"/>
      <w:r w:rsidRPr="00B2572E">
        <w:rPr>
          <w:rFonts w:asciiTheme="majorBidi" w:hAnsiTheme="majorBidi" w:cstheme="majorBidi"/>
          <w:sz w:val="24"/>
          <w:szCs w:val="24"/>
        </w:rPr>
        <w:t>distance learning</w:t>
      </w:r>
      <w:proofErr w:type="gramEnd"/>
      <w:r w:rsidRPr="00B2572E">
        <w:rPr>
          <w:rFonts w:asciiTheme="majorBidi" w:hAnsiTheme="majorBidi" w:cstheme="majorBidi"/>
          <w:sz w:val="24"/>
          <w:szCs w:val="24"/>
        </w:rPr>
        <w:t xml:space="preserve"> platform.</w:t>
      </w:r>
    </w:p>
    <w:p w:rsidR="00B81524" w:rsidRPr="00B2572E" w:rsidRDefault="00B81524" w:rsidP="00E52FF9">
      <w:pPr>
        <w:pStyle w:val="Paragraphedeliste"/>
        <w:numPr>
          <w:ilvl w:val="0"/>
          <w:numId w:val="8"/>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 xml:space="preserve">If you pass the </w:t>
      </w:r>
      <w:proofErr w:type="gramStart"/>
      <w:r w:rsidRPr="00B2572E">
        <w:rPr>
          <w:rFonts w:asciiTheme="majorBidi" w:hAnsiTheme="majorBidi" w:cstheme="majorBidi"/>
          <w:sz w:val="24"/>
          <w:szCs w:val="24"/>
        </w:rPr>
        <w:t>pre-test</w:t>
      </w:r>
      <w:proofErr w:type="gramEnd"/>
      <w:r w:rsidRPr="00B2572E">
        <w:rPr>
          <w:rFonts w:asciiTheme="majorBidi" w:hAnsiTheme="majorBidi" w:cstheme="majorBidi"/>
          <w:sz w:val="24"/>
          <w:szCs w:val="24"/>
        </w:rPr>
        <w:t xml:space="preserve"> you will be able to begin the course "Occupational Risk Assessment Process".</w:t>
      </w:r>
    </w:p>
    <w:p w:rsidR="00654FAC" w:rsidRPr="00B2572E" w:rsidRDefault="00B81524" w:rsidP="00E52FF9">
      <w:pPr>
        <w:pStyle w:val="Paragraphedeliste"/>
        <w:numPr>
          <w:ilvl w:val="0"/>
          <w:numId w:val="8"/>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 xml:space="preserve">Otherwise, you </w:t>
      </w:r>
      <w:proofErr w:type="gramStart"/>
      <w:r w:rsidRPr="00B2572E">
        <w:rPr>
          <w:rFonts w:asciiTheme="majorBidi" w:hAnsiTheme="majorBidi" w:cstheme="majorBidi"/>
          <w:sz w:val="24"/>
          <w:szCs w:val="24"/>
        </w:rPr>
        <w:t>will be directed</w:t>
      </w:r>
      <w:proofErr w:type="gramEnd"/>
      <w:r w:rsidRPr="00B2572E">
        <w:rPr>
          <w:rFonts w:asciiTheme="majorBidi" w:hAnsiTheme="majorBidi" w:cstheme="majorBidi"/>
          <w:sz w:val="24"/>
          <w:szCs w:val="24"/>
        </w:rPr>
        <w:t xml:space="preserve"> to the "HSE Industrial Installations" course. This course is available on the same platform (Faculty of Science and Technology) and </w:t>
      </w:r>
      <w:proofErr w:type="gramStart"/>
      <w:r w:rsidRPr="00B2572E">
        <w:rPr>
          <w:rFonts w:asciiTheme="majorBidi" w:hAnsiTheme="majorBidi" w:cstheme="majorBidi"/>
          <w:sz w:val="24"/>
          <w:szCs w:val="24"/>
        </w:rPr>
        <w:t>can be completed</w:t>
      </w:r>
      <w:proofErr w:type="gramEnd"/>
      <w:r w:rsidRPr="00B2572E">
        <w:rPr>
          <w:rFonts w:asciiTheme="majorBidi" w:hAnsiTheme="majorBidi" w:cstheme="majorBidi"/>
          <w:sz w:val="24"/>
          <w:szCs w:val="24"/>
        </w:rPr>
        <w:t xml:space="preserve"> through self-study.</w:t>
      </w:r>
    </w:p>
    <w:p w:rsidR="004A037F" w:rsidRPr="00E52723" w:rsidRDefault="00753E30" w:rsidP="00E52FF9">
      <w:pPr>
        <w:pStyle w:val="Paragraphedeliste"/>
        <w:numPr>
          <w:ilvl w:val="0"/>
          <w:numId w:val="1"/>
        </w:numPr>
        <w:spacing w:line="360" w:lineRule="auto"/>
        <w:jc w:val="both"/>
        <w:outlineLvl w:val="0"/>
        <w:rPr>
          <w:rFonts w:asciiTheme="majorBidi" w:hAnsiTheme="majorBidi" w:cstheme="majorBidi"/>
          <w:b/>
          <w:bCs/>
          <w:sz w:val="28"/>
          <w:szCs w:val="28"/>
        </w:rPr>
      </w:pPr>
      <w:r w:rsidRPr="00E52723">
        <w:rPr>
          <w:rFonts w:asciiTheme="majorBidi" w:hAnsiTheme="majorBidi" w:cstheme="majorBidi"/>
          <w:b/>
          <w:bCs/>
          <w:sz w:val="28"/>
          <w:szCs w:val="28"/>
        </w:rPr>
        <w:t>Learning objectives</w:t>
      </w:r>
    </w:p>
    <w:p w:rsidR="004A037F" w:rsidRPr="00B2572E" w:rsidRDefault="004A037F" w:rsidP="00E52FF9">
      <w:p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In general, the course aims to teach students how to apply risk assessment tools (concepts, frameworks and software) and to master the associated legal context.</w:t>
      </w:r>
    </w:p>
    <w:p w:rsidR="00A91A8B" w:rsidRPr="00B2572E" w:rsidRDefault="004A037F" w:rsidP="00E52FF9">
      <w:p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More specifically, upon completion of this course, the student will be able to:</w:t>
      </w:r>
    </w:p>
    <w:p w:rsidR="004A037F" w:rsidRPr="00B2572E" w:rsidRDefault="004A037F" w:rsidP="00E52FF9">
      <w:pPr>
        <w:spacing w:line="360" w:lineRule="auto"/>
        <w:jc w:val="both"/>
        <w:outlineLvl w:val="0"/>
        <w:rPr>
          <w:rFonts w:asciiTheme="majorBidi" w:hAnsiTheme="majorBidi" w:cstheme="majorBidi"/>
          <w:b/>
          <w:bCs/>
          <w:sz w:val="24"/>
          <w:szCs w:val="24"/>
        </w:rPr>
      </w:pPr>
      <w:r w:rsidRPr="00B2572E">
        <w:rPr>
          <w:rFonts w:asciiTheme="majorBidi" w:hAnsiTheme="majorBidi" w:cstheme="majorBidi"/>
          <w:b/>
          <w:bCs/>
          <w:sz w:val="24"/>
          <w:szCs w:val="24"/>
        </w:rPr>
        <w:t>In terms of knowledge:</w:t>
      </w:r>
    </w:p>
    <w:p w:rsidR="004A037F" w:rsidRPr="00B2572E" w:rsidRDefault="004A037F" w:rsidP="00E52FF9">
      <w:pPr>
        <w:pStyle w:val="Paragraphedeliste"/>
        <w:numPr>
          <w:ilvl w:val="0"/>
          <w:numId w:val="9"/>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Identify the sources of danger</w:t>
      </w:r>
    </w:p>
    <w:p w:rsidR="004A037F" w:rsidRPr="00B2572E" w:rsidRDefault="004A037F" w:rsidP="00E52FF9">
      <w:pPr>
        <w:pStyle w:val="Paragraphedeliste"/>
        <w:numPr>
          <w:ilvl w:val="0"/>
          <w:numId w:val="9"/>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Understanding the context of occupational risk</w:t>
      </w:r>
    </w:p>
    <w:p w:rsidR="004A037F" w:rsidRPr="00B2572E" w:rsidRDefault="004A037F" w:rsidP="00E52FF9">
      <w:pPr>
        <w:pStyle w:val="Paragraphedeliste"/>
        <w:numPr>
          <w:ilvl w:val="0"/>
          <w:numId w:val="9"/>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Learn the 9 principles of prevention</w:t>
      </w:r>
    </w:p>
    <w:p w:rsidR="004A037F" w:rsidRPr="00B2572E" w:rsidRDefault="004A037F" w:rsidP="00E52FF9">
      <w:pPr>
        <w:spacing w:line="360" w:lineRule="auto"/>
        <w:jc w:val="both"/>
        <w:outlineLvl w:val="0"/>
        <w:rPr>
          <w:rFonts w:asciiTheme="majorBidi" w:hAnsiTheme="majorBidi" w:cstheme="majorBidi"/>
          <w:b/>
          <w:bCs/>
          <w:sz w:val="24"/>
          <w:szCs w:val="24"/>
        </w:rPr>
      </w:pPr>
      <w:r w:rsidRPr="00B2572E">
        <w:rPr>
          <w:rFonts w:asciiTheme="majorBidi" w:hAnsiTheme="majorBidi" w:cstheme="majorBidi"/>
          <w:b/>
          <w:bCs/>
          <w:sz w:val="24"/>
          <w:szCs w:val="24"/>
        </w:rPr>
        <w:t>In terms of expertise:</w:t>
      </w:r>
    </w:p>
    <w:p w:rsidR="004A037F" w:rsidRPr="00B2572E" w:rsidRDefault="004A037F" w:rsidP="00E52FF9">
      <w:pPr>
        <w:pStyle w:val="Paragraphedeliste"/>
        <w:numPr>
          <w:ilvl w:val="0"/>
          <w:numId w:val="10"/>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Knowing how to apply risk assessment tools</w:t>
      </w:r>
    </w:p>
    <w:p w:rsidR="004A037F" w:rsidRPr="00B2572E" w:rsidRDefault="004A037F" w:rsidP="00E52FF9">
      <w:pPr>
        <w:spacing w:line="360" w:lineRule="auto"/>
        <w:jc w:val="both"/>
        <w:outlineLvl w:val="0"/>
        <w:rPr>
          <w:rFonts w:asciiTheme="majorBidi" w:hAnsiTheme="majorBidi" w:cstheme="majorBidi"/>
          <w:b/>
          <w:bCs/>
          <w:sz w:val="24"/>
          <w:szCs w:val="24"/>
        </w:rPr>
      </w:pPr>
      <w:r w:rsidRPr="00B2572E">
        <w:rPr>
          <w:rFonts w:asciiTheme="majorBidi" w:hAnsiTheme="majorBidi" w:cstheme="majorBidi"/>
          <w:b/>
          <w:bCs/>
          <w:sz w:val="24"/>
          <w:szCs w:val="24"/>
        </w:rPr>
        <w:t>In terms of soft skills:</w:t>
      </w:r>
    </w:p>
    <w:p w:rsidR="004A037F" w:rsidRPr="00B2572E" w:rsidRDefault="004A037F" w:rsidP="00E52FF9">
      <w:pPr>
        <w:pStyle w:val="Paragraphedeliste"/>
        <w:numPr>
          <w:ilvl w:val="0"/>
          <w:numId w:val="10"/>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Comply with occupational health and safety laws</w:t>
      </w:r>
    </w:p>
    <w:p w:rsidR="00CB26F0" w:rsidRDefault="004A037F" w:rsidP="00E52FF9">
      <w:pPr>
        <w:pStyle w:val="Paragraphedeliste"/>
        <w:numPr>
          <w:ilvl w:val="0"/>
          <w:numId w:val="10"/>
        </w:numPr>
        <w:spacing w:line="360" w:lineRule="auto"/>
        <w:jc w:val="both"/>
        <w:outlineLvl w:val="0"/>
        <w:rPr>
          <w:rFonts w:asciiTheme="majorBidi" w:hAnsiTheme="majorBidi" w:cstheme="majorBidi"/>
          <w:sz w:val="24"/>
          <w:szCs w:val="24"/>
        </w:rPr>
      </w:pPr>
      <w:r w:rsidRPr="00B2572E">
        <w:rPr>
          <w:rFonts w:asciiTheme="majorBidi" w:hAnsiTheme="majorBidi" w:cstheme="majorBidi"/>
          <w:sz w:val="24"/>
          <w:szCs w:val="24"/>
        </w:rPr>
        <w:t>Create a single document for any company</w:t>
      </w:r>
    </w:p>
    <w:p w:rsidR="00EE0FB5" w:rsidRDefault="00CB26F0" w:rsidP="00E52FF9">
      <w:pPr>
        <w:pStyle w:val="Paragraphedeliste"/>
        <w:numPr>
          <w:ilvl w:val="0"/>
          <w:numId w:val="1"/>
        </w:numPr>
        <w:spacing w:line="360" w:lineRule="auto"/>
        <w:jc w:val="both"/>
        <w:outlineLvl w:val="0"/>
        <w:rPr>
          <w:rFonts w:asciiTheme="majorBidi" w:hAnsiTheme="majorBidi" w:cstheme="majorBidi"/>
          <w:b/>
          <w:bCs/>
          <w:sz w:val="28"/>
          <w:szCs w:val="28"/>
        </w:rPr>
      </w:pPr>
      <w:r w:rsidRPr="00CB26F0">
        <w:rPr>
          <w:rFonts w:asciiTheme="majorBidi" w:hAnsiTheme="majorBidi" w:cstheme="majorBidi"/>
          <w:b/>
          <w:bCs/>
          <w:sz w:val="28"/>
          <w:szCs w:val="28"/>
        </w:rPr>
        <w:t>Methods of assessing learning</w:t>
      </w:r>
    </w:p>
    <w:p w:rsidR="00EE0FB5" w:rsidRPr="00EE0FB5" w:rsidRDefault="00EE0FB5" w:rsidP="00E52FF9">
      <w:pPr>
        <w:spacing w:line="360" w:lineRule="auto"/>
        <w:jc w:val="both"/>
        <w:outlineLvl w:val="0"/>
        <w:rPr>
          <w:rFonts w:asciiTheme="majorBidi" w:hAnsiTheme="majorBidi" w:cstheme="majorBidi"/>
          <w:sz w:val="24"/>
          <w:szCs w:val="24"/>
        </w:rPr>
      </w:pPr>
      <w:r w:rsidRPr="00EE0FB5">
        <w:rPr>
          <w:rFonts w:asciiTheme="majorBidi" w:hAnsiTheme="majorBidi" w:cstheme="majorBidi"/>
          <w:sz w:val="24"/>
          <w:szCs w:val="24"/>
        </w:rPr>
        <w:t xml:space="preserve">The final evaluation </w:t>
      </w:r>
      <w:proofErr w:type="gramStart"/>
      <w:r w:rsidRPr="00EE0FB5">
        <w:rPr>
          <w:rFonts w:asciiTheme="majorBidi" w:hAnsiTheme="majorBidi" w:cstheme="majorBidi"/>
          <w:sz w:val="24"/>
          <w:szCs w:val="24"/>
        </w:rPr>
        <w:t>is done</w:t>
      </w:r>
      <w:proofErr w:type="gramEnd"/>
      <w:r w:rsidRPr="00EE0FB5">
        <w:rPr>
          <w:rFonts w:asciiTheme="majorBidi" w:hAnsiTheme="majorBidi" w:cstheme="majorBidi"/>
          <w:sz w:val="24"/>
          <w:szCs w:val="24"/>
        </w:rPr>
        <w:t xml:space="preserve"> through:</w:t>
      </w:r>
    </w:p>
    <w:p w:rsidR="004A037F" w:rsidRDefault="00EE0FB5" w:rsidP="00E52FF9">
      <w:pPr>
        <w:pStyle w:val="Paragraphedeliste"/>
        <w:numPr>
          <w:ilvl w:val="0"/>
          <w:numId w:val="11"/>
        </w:numPr>
        <w:spacing w:line="360" w:lineRule="auto"/>
        <w:jc w:val="both"/>
        <w:outlineLvl w:val="0"/>
        <w:rPr>
          <w:rFonts w:asciiTheme="majorBidi" w:hAnsiTheme="majorBidi" w:cstheme="majorBidi"/>
          <w:sz w:val="24"/>
          <w:szCs w:val="24"/>
        </w:rPr>
      </w:pPr>
      <w:r w:rsidRPr="003E3075">
        <w:rPr>
          <w:rFonts w:asciiTheme="majorBidi" w:hAnsiTheme="majorBidi" w:cstheme="majorBidi"/>
          <w:b/>
          <w:bCs/>
          <w:sz w:val="24"/>
          <w:szCs w:val="24"/>
        </w:rPr>
        <w:lastRenderedPageBreak/>
        <w:t xml:space="preserve">A final </w:t>
      </w:r>
      <w:r w:rsidRPr="00EE0FB5">
        <w:rPr>
          <w:rFonts w:asciiTheme="majorBidi" w:hAnsiTheme="majorBidi" w:cstheme="majorBidi"/>
          <w:sz w:val="24"/>
          <w:szCs w:val="24"/>
        </w:rPr>
        <w:t>written exam covering everything you have seen in this course during the semester, during this exam, which accounts for 30% of the final grade (figure 2) you will have multiple-choice questions, exercises as well as real-life situations.</w:t>
      </w:r>
    </w:p>
    <w:p w:rsidR="00EE0FB5" w:rsidRPr="00EE0FB5" w:rsidRDefault="00EE0FB5" w:rsidP="00E52FF9">
      <w:pPr>
        <w:pStyle w:val="Paragraphedeliste"/>
        <w:numPr>
          <w:ilvl w:val="0"/>
          <w:numId w:val="11"/>
        </w:numPr>
        <w:spacing w:line="360" w:lineRule="auto"/>
        <w:jc w:val="both"/>
        <w:outlineLvl w:val="0"/>
        <w:rPr>
          <w:rFonts w:asciiTheme="majorBidi" w:hAnsiTheme="majorBidi" w:cstheme="majorBidi"/>
          <w:sz w:val="24"/>
          <w:szCs w:val="24"/>
        </w:rPr>
      </w:pPr>
      <w:r w:rsidRPr="003E3075">
        <w:rPr>
          <w:rFonts w:asciiTheme="majorBidi" w:hAnsiTheme="majorBidi" w:cstheme="majorBidi"/>
          <w:b/>
          <w:bCs/>
          <w:sz w:val="24"/>
          <w:szCs w:val="24"/>
        </w:rPr>
        <w:t xml:space="preserve">Continuous and regular </w:t>
      </w:r>
      <w:proofErr w:type="gramStart"/>
      <w:r w:rsidRPr="003E3075">
        <w:rPr>
          <w:rFonts w:asciiTheme="majorBidi" w:hAnsiTheme="majorBidi" w:cstheme="majorBidi"/>
          <w:b/>
          <w:bCs/>
          <w:sz w:val="24"/>
          <w:szCs w:val="24"/>
        </w:rPr>
        <w:t xml:space="preserve">assessment </w:t>
      </w:r>
      <w:r>
        <w:rPr>
          <w:rFonts w:asciiTheme="majorBidi" w:hAnsiTheme="majorBidi" w:cstheme="majorBidi"/>
          <w:sz w:val="24"/>
          <w:szCs w:val="24"/>
        </w:rPr>
        <w:t>,</w:t>
      </w:r>
      <w:proofErr w:type="gramEnd"/>
      <w:r>
        <w:rPr>
          <w:rFonts w:asciiTheme="majorBidi" w:hAnsiTheme="majorBidi" w:cstheme="majorBidi"/>
          <w:sz w:val="24"/>
          <w:szCs w:val="24"/>
        </w:rPr>
        <w:t xml:space="preserve"> accounting for the remaining 70%, allows you to accumulate points throughout the semester. This continuous assessment </w:t>
      </w:r>
      <w:proofErr w:type="gramStart"/>
      <w:r>
        <w:rPr>
          <w:rFonts w:asciiTheme="majorBidi" w:hAnsiTheme="majorBidi" w:cstheme="majorBidi"/>
          <w:sz w:val="24"/>
          <w:szCs w:val="24"/>
        </w:rPr>
        <w:t>is carried out</w:t>
      </w:r>
      <w:proofErr w:type="gramEnd"/>
      <w:r>
        <w:rPr>
          <w:rFonts w:asciiTheme="majorBidi" w:hAnsiTheme="majorBidi" w:cstheme="majorBidi"/>
          <w:sz w:val="24"/>
          <w:szCs w:val="24"/>
        </w:rPr>
        <w:t xml:space="preserve"> in different ways, each contributing one-quarter (¼) of the overall grade (continuous assessment grade). These methods are:</w:t>
      </w:r>
    </w:p>
    <w:p w:rsidR="00EE0FB5" w:rsidRDefault="00EE0FB5" w:rsidP="00E52FF9">
      <w:pPr>
        <w:pStyle w:val="Paragraphedeliste"/>
        <w:numPr>
          <w:ilvl w:val="0"/>
          <w:numId w:val="12"/>
        </w:numPr>
        <w:spacing w:line="360" w:lineRule="auto"/>
        <w:jc w:val="both"/>
        <w:outlineLvl w:val="0"/>
        <w:rPr>
          <w:rFonts w:asciiTheme="majorBidi" w:hAnsiTheme="majorBidi" w:cstheme="majorBidi"/>
          <w:sz w:val="24"/>
          <w:szCs w:val="24"/>
        </w:rPr>
      </w:pPr>
      <w:r w:rsidRPr="00EE0FB5">
        <w:rPr>
          <w:rFonts w:asciiTheme="majorBidi" w:hAnsiTheme="majorBidi" w:cstheme="majorBidi"/>
          <w:sz w:val="24"/>
          <w:szCs w:val="24"/>
        </w:rPr>
        <w:t>From the average of the written test scores,</w:t>
      </w:r>
    </w:p>
    <w:p w:rsidR="00EE0FB5" w:rsidRDefault="003E3075" w:rsidP="00E52FF9">
      <w:pPr>
        <w:pStyle w:val="Paragraphedeliste"/>
        <w:numPr>
          <w:ilvl w:val="0"/>
          <w:numId w:val="12"/>
        </w:num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From the presence</w:t>
      </w:r>
    </w:p>
    <w:p w:rsidR="00EE0FB5" w:rsidRDefault="003E3075" w:rsidP="00E52FF9">
      <w:pPr>
        <w:pStyle w:val="Paragraphedeliste"/>
        <w:numPr>
          <w:ilvl w:val="0"/>
          <w:numId w:val="12"/>
        </w:num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Participation</w:t>
      </w:r>
    </w:p>
    <w:p w:rsidR="008B3576" w:rsidRPr="00F70284" w:rsidRDefault="003E3075" w:rsidP="00F70284">
      <w:pPr>
        <w:pStyle w:val="Paragraphedeliste"/>
        <w:numPr>
          <w:ilvl w:val="0"/>
          <w:numId w:val="12"/>
        </w:num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Homework</w:t>
      </w:r>
      <w:r w:rsidR="008B3576">
        <w:rPr>
          <w:noProof/>
          <w:lang w:val="fr-FR" w:eastAsia="fr-FR"/>
        </w:rPr>
        <w:drawing>
          <wp:anchor distT="0" distB="0" distL="114300" distR="114300" simplePos="0" relativeHeight="251663360" behindDoc="0" locked="0" layoutInCell="1" allowOverlap="1" wp14:anchorId="036AAC8D" wp14:editId="2E6A5652">
            <wp:simplePos x="0" y="0"/>
            <wp:positionH relativeFrom="column">
              <wp:posOffset>2900680</wp:posOffset>
            </wp:positionH>
            <wp:positionV relativeFrom="paragraph">
              <wp:posOffset>566420</wp:posOffset>
            </wp:positionV>
            <wp:extent cx="2457450" cy="2352675"/>
            <wp:effectExtent l="0" t="0" r="0" b="9525"/>
            <wp:wrapTopAndBottom/>
            <wp:docPr id="37" name="Graphique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85686" w:rsidRDefault="008B3576" w:rsidP="00E52FF9">
      <w:pPr>
        <w:pStyle w:val="Paragraphedeliste"/>
        <w:spacing w:line="360" w:lineRule="auto"/>
        <w:ind w:left="1080"/>
        <w:jc w:val="both"/>
        <w:outlineLvl w:val="0"/>
        <w:rPr>
          <w:rFonts w:asciiTheme="majorBidi" w:hAnsiTheme="majorBidi" w:cstheme="majorBidi"/>
          <w:sz w:val="24"/>
          <w:szCs w:val="24"/>
        </w:rPr>
      </w:pPr>
      <w:r>
        <w:rPr>
          <w:rFonts w:asciiTheme="majorBidi" w:hAnsiTheme="majorBidi" w:cstheme="majorBidi"/>
          <w:b/>
          <w:bCs/>
          <w:noProof/>
          <w:color w:val="000000"/>
          <w:sz w:val="28"/>
          <w:szCs w:val="28"/>
          <w:lang w:val="fr-FR" w:eastAsia="fr-FR"/>
        </w:rPr>
        <w:drawing>
          <wp:anchor distT="0" distB="0" distL="114300" distR="114300" simplePos="0" relativeHeight="251662336" behindDoc="0" locked="0" layoutInCell="1" allowOverlap="1" wp14:anchorId="3E9C33E5" wp14:editId="097FB22F">
            <wp:simplePos x="0" y="0"/>
            <wp:positionH relativeFrom="margin">
              <wp:align>left</wp:align>
            </wp:positionH>
            <wp:positionV relativeFrom="paragraph">
              <wp:posOffset>334645</wp:posOffset>
            </wp:positionV>
            <wp:extent cx="2514600" cy="2228850"/>
            <wp:effectExtent l="0" t="0" r="0" b="0"/>
            <wp:wrapTopAndBottom/>
            <wp:docPr id="45" name="Graphique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rsidR="00844A63" w:rsidRDefault="00844A63" w:rsidP="008B3576">
      <w:pPr>
        <w:pStyle w:val="Paragraphedeliste"/>
        <w:spacing w:line="360" w:lineRule="auto"/>
        <w:ind w:left="1080"/>
        <w:outlineLvl w:val="0"/>
        <w:rPr>
          <w:rFonts w:asciiTheme="majorBidi" w:hAnsiTheme="majorBidi" w:cstheme="majorBidi"/>
          <w:sz w:val="24"/>
          <w:szCs w:val="24"/>
        </w:rPr>
      </w:pPr>
    </w:p>
    <w:p w:rsidR="009047C3" w:rsidRDefault="009047C3" w:rsidP="008B3576">
      <w:pPr>
        <w:pStyle w:val="Paragraphedeliste"/>
        <w:spacing w:line="360" w:lineRule="auto"/>
        <w:ind w:left="1080"/>
        <w:jc w:val="center"/>
        <w:outlineLvl w:val="0"/>
        <w:rPr>
          <w:rFonts w:asciiTheme="majorBidi" w:hAnsiTheme="majorBidi" w:cstheme="majorBidi"/>
          <w:sz w:val="24"/>
          <w:szCs w:val="24"/>
        </w:rPr>
      </w:pPr>
      <w:r w:rsidRPr="005B6F5F">
        <w:rPr>
          <w:rFonts w:asciiTheme="majorBidi" w:hAnsiTheme="majorBidi" w:cstheme="majorBidi"/>
          <w:b/>
          <w:bCs/>
          <w:sz w:val="24"/>
          <w:szCs w:val="24"/>
        </w:rPr>
        <w:t xml:space="preserve">Figure 2: </w:t>
      </w:r>
      <w:r w:rsidR="005B6F5F">
        <w:rPr>
          <w:rFonts w:asciiTheme="majorBidi" w:hAnsiTheme="majorBidi" w:cstheme="majorBidi"/>
          <w:sz w:val="24"/>
          <w:szCs w:val="24"/>
        </w:rPr>
        <w:t>Evaluation methods</w:t>
      </w:r>
    </w:p>
    <w:p w:rsidR="00A311FE" w:rsidRDefault="006043B0" w:rsidP="00E52FF9">
      <w:pPr>
        <w:pStyle w:val="Paragraphedeliste"/>
        <w:numPr>
          <w:ilvl w:val="0"/>
          <w:numId w:val="1"/>
        </w:numPr>
        <w:spacing w:line="360" w:lineRule="auto"/>
        <w:jc w:val="both"/>
        <w:outlineLvl w:val="0"/>
        <w:rPr>
          <w:rFonts w:asciiTheme="majorBidi" w:hAnsiTheme="majorBidi" w:cstheme="majorBidi"/>
          <w:b/>
          <w:bCs/>
          <w:sz w:val="28"/>
          <w:szCs w:val="28"/>
        </w:rPr>
      </w:pPr>
      <w:r w:rsidRPr="006043B0">
        <w:rPr>
          <w:rFonts w:asciiTheme="majorBidi" w:hAnsiTheme="majorBidi" w:cstheme="majorBidi"/>
          <w:b/>
          <w:bCs/>
          <w:sz w:val="28"/>
          <w:szCs w:val="28"/>
        </w:rPr>
        <w:t>Teaching and learning activities</w:t>
      </w:r>
    </w:p>
    <w:p w:rsidR="00D6350D" w:rsidRPr="00D6350D" w:rsidRDefault="00D6350D" w:rsidP="00E52FF9">
      <w:pPr>
        <w:spacing w:line="360" w:lineRule="auto"/>
        <w:jc w:val="both"/>
        <w:outlineLvl w:val="0"/>
        <w:rPr>
          <w:rFonts w:asciiTheme="majorBidi" w:hAnsiTheme="majorBidi" w:cstheme="majorBidi"/>
          <w:sz w:val="24"/>
          <w:szCs w:val="24"/>
        </w:rPr>
      </w:pPr>
      <w:r w:rsidRPr="00D6350D">
        <w:rPr>
          <w:rFonts w:asciiTheme="majorBidi" w:hAnsiTheme="majorBidi" w:cstheme="majorBidi"/>
          <w:sz w:val="24"/>
          <w:szCs w:val="24"/>
        </w:rPr>
        <w:t xml:space="preserve">In order for you to assimilate the concepts of occupational risk prevention and design an </w:t>
      </w:r>
      <w:proofErr w:type="spellStart"/>
      <w:r w:rsidRPr="00D6350D">
        <w:rPr>
          <w:rFonts w:asciiTheme="majorBidi" w:hAnsiTheme="majorBidi" w:cstheme="majorBidi"/>
          <w:sz w:val="24"/>
          <w:szCs w:val="24"/>
        </w:rPr>
        <w:t>EvRP</w:t>
      </w:r>
      <w:proofErr w:type="spellEnd"/>
      <w:r w:rsidRPr="00D6350D">
        <w:rPr>
          <w:rFonts w:asciiTheme="majorBidi" w:hAnsiTheme="majorBidi" w:cstheme="majorBidi"/>
          <w:sz w:val="24"/>
          <w:szCs w:val="24"/>
        </w:rPr>
        <w:t xml:space="preserve"> that meets the company's requirements, the course offers several methods, each with its own specificities and advantages.</w:t>
      </w:r>
    </w:p>
    <w:p w:rsidR="00D6350D" w:rsidRPr="00037FC0" w:rsidRDefault="00D6350D" w:rsidP="00E52FF9">
      <w:pPr>
        <w:spacing w:line="360" w:lineRule="auto"/>
        <w:jc w:val="both"/>
        <w:outlineLvl w:val="0"/>
        <w:rPr>
          <w:rFonts w:asciiTheme="majorBidi" w:hAnsiTheme="majorBidi" w:cstheme="majorBidi"/>
          <w:b/>
          <w:bCs/>
          <w:sz w:val="24"/>
          <w:szCs w:val="24"/>
        </w:rPr>
      </w:pPr>
      <w:r w:rsidRPr="00037FC0">
        <w:rPr>
          <w:rFonts w:asciiTheme="majorBidi" w:hAnsiTheme="majorBidi" w:cstheme="majorBidi"/>
          <w:b/>
          <w:bCs/>
          <w:sz w:val="24"/>
          <w:szCs w:val="24"/>
        </w:rPr>
        <w:t>In person:</w:t>
      </w:r>
    </w:p>
    <w:p w:rsidR="00D6350D" w:rsidRPr="00D6350D" w:rsidRDefault="00D6350D" w:rsidP="00E52FF9">
      <w:pPr>
        <w:pStyle w:val="Paragraphedeliste"/>
        <w:numPr>
          <w:ilvl w:val="0"/>
          <w:numId w:val="13"/>
        </w:numPr>
        <w:spacing w:line="360" w:lineRule="auto"/>
        <w:jc w:val="both"/>
        <w:outlineLvl w:val="0"/>
        <w:rPr>
          <w:rFonts w:asciiTheme="majorBidi" w:hAnsiTheme="majorBidi" w:cstheme="majorBidi"/>
          <w:sz w:val="24"/>
          <w:szCs w:val="24"/>
        </w:rPr>
      </w:pPr>
      <w:r w:rsidRPr="00D6350D">
        <w:rPr>
          <w:rFonts w:asciiTheme="majorBidi" w:hAnsiTheme="majorBidi" w:cstheme="majorBidi"/>
          <w:sz w:val="24"/>
          <w:szCs w:val="24"/>
        </w:rPr>
        <w:t xml:space="preserve">Knowledge </w:t>
      </w:r>
      <w:proofErr w:type="gramStart"/>
      <w:r w:rsidRPr="00D6350D">
        <w:rPr>
          <w:rFonts w:asciiTheme="majorBidi" w:hAnsiTheme="majorBidi" w:cstheme="majorBidi"/>
          <w:sz w:val="24"/>
          <w:szCs w:val="24"/>
        </w:rPr>
        <w:t>is transmitted</w:t>
      </w:r>
      <w:proofErr w:type="gramEnd"/>
      <w:r w:rsidRPr="00D6350D">
        <w:rPr>
          <w:rFonts w:asciiTheme="majorBidi" w:hAnsiTheme="majorBidi" w:cstheme="majorBidi"/>
          <w:sz w:val="24"/>
          <w:szCs w:val="24"/>
        </w:rPr>
        <w:t xml:space="preserve"> through a lecture; I expect you to take notes that will help you master the essential concepts for carrying out the learning activities proposed during the session.</w:t>
      </w:r>
    </w:p>
    <w:p w:rsidR="00D6350D" w:rsidRDefault="00C47C9C" w:rsidP="00E52FF9">
      <w:pPr>
        <w:pStyle w:val="Paragraphedeliste"/>
        <w:numPr>
          <w:ilvl w:val="0"/>
          <w:numId w:val="13"/>
        </w:numPr>
        <w:spacing w:line="360" w:lineRule="auto"/>
        <w:jc w:val="both"/>
        <w:outlineLvl w:val="0"/>
        <w:rPr>
          <w:rFonts w:asciiTheme="majorBidi" w:hAnsiTheme="majorBidi" w:cstheme="majorBidi"/>
          <w:sz w:val="24"/>
          <w:szCs w:val="24"/>
        </w:rPr>
      </w:pPr>
      <w:r>
        <w:rPr>
          <w:rFonts w:asciiTheme="majorBidi" w:hAnsiTheme="majorBidi" w:cstheme="majorBidi"/>
          <w:sz w:val="24"/>
          <w:szCs w:val="24"/>
        </w:rPr>
        <w:lastRenderedPageBreak/>
        <w:t xml:space="preserve">You </w:t>
      </w:r>
      <w:proofErr w:type="gramStart"/>
      <w:r>
        <w:rPr>
          <w:rFonts w:asciiTheme="majorBidi" w:hAnsiTheme="majorBidi" w:cstheme="majorBidi"/>
          <w:sz w:val="24"/>
          <w:szCs w:val="24"/>
        </w:rPr>
        <w:t xml:space="preserve">are </w:t>
      </w:r>
      <w:r w:rsidR="00D6350D" w:rsidRPr="00D6350D">
        <w:rPr>
          <w:rFonts w:asciiTheme="majorBidi" w:hAnsiTheme="majorBidi" w:cstheme="majorBidi"/>
          <w:sz w:val="24"/>
          <w:szCs w:val="24"/>
        </w:rPr>
        <w:t>also invited</w:t>
      </w:r>
      <w:proofErr w:type="gramEnd"/>
      <w:r w:rsidR="00D6350D" w:rsidRPr="00D6350D">
        <w:rPr>
          <w:rFonts w:asciiTheme="majorBidi" w:hAnsiTheme="majorBidi" w:cstheme="majorBidi"/>
          <w:sz w:val="24"/>
          <w:szCs w:val="24"/>
        </w:rPr>
        <w:t xml:space="preserve"> to participate in debates, initiated by questions asked about the current teaching sequence, without any form of evaluation, with the aim of developing exchanges between you. I invite you to participate freely in these debates by proposing answers to the questions asked in order to mobilize your knowledge, compare your points of view and derive educational benefits from these exchanges.</w:t>
      </w:r>
    </w:p>
    <w:p w:rsidR="00D6350D" w:rsidRDefault="00D6350D" w:rsidP="00E52FF9">
      <w:pPr>
        <w:pStyle w:val="Paragraphedeliste"/>
        <w:numPr>
          <w:ilvl w:val="0"/>
          <w:numId w:val="13"/>
        </w:numPr>
        <w:spacing w:line="360" w:lineRule="auto"/>
        <w:jc w:val="both"/>
        <w:outlineLvl w:val="0"/>
        <w:rPr>
          <w:rFonts w:asciiTheme="majorBidi" w:hAnsiTheme="majorBidi" w:cstheme="majorBidi"/>
          <w:sz w:val="24"/>
          <w:szCs w:val="24"/>
        </w:rPr>
      </w:pPr>
      <w:r w:rsidRPr="00D6350D">
        <w:rPr>
          <w:rFonts w:asciiTheme="majorBidi" w:hAnsiTheme="majorBidi" w:cstheme="majorBidi"/>
          <w:sz w:val="24"/>
          <w:szCs w:val="24"/>
        </w:rPr>
        <w:t xml:space="preserve">Guided exercises </w:t>
      </w:r>
      <w:proofErr w:type="gramStart"/>
      <w:r w:rsidRPr="00D6350D">
        <w:rPr>
          <w:rFonts w:asciiTheme="majorBidi" w:hAnsiTheme="majorBidi" w:cstheme="majorBidi"/>
          <w:sz w:val="24"/>
          <w:szCs w:val="24"/>
        </w:rPr>
        <w:t>are scheduled</w:t>
      </w:r>
      <w:proofErr w:type="gramEnd"/>
      <w:r w:rsidRPr="00D6350D">
        <w:rPr>
          <w:rFonts w:asciiTheme="majorBidi" w:hAnsiTheme="majorBidi" w:cstheme="majorBidi"/>
          <w:sz w:val="24"/>
          <w:szCs w:val="24"/>
        </w:rPr>
        <w:t xml:space="preserve"> at the end of each chapter so that you can check your ability to apply knowledge in solving the exercises and problems presented.</w:t>
      </w:r>
    </w:p>
    <w:p w:rsidR="00D6350D" w:rsidRDefault="00D6350D" w:rsidP="00E52FF9">
      <w:pPr>
        <w:pStyle w:val="Paragraphedeliste"/>
        <w:numPr>
          <w:ilvl w:val="0"/>
          <w:numId w:val="13"/>
        </w:numPr>
        <w:spacing w:line="360" w:lineRule="auto"/>
        <w:jc w:val="both"/>
        <w:outlineLvl w:val="0"/>
        <w:rPr>
          <w:rFonts w:asciiTheme="majorBidi" w:hAnsiTheme="majorBidi" w:cstheme="majorBidi"/>
          <w:sz w:val="24"/>
          <w:szCs w:val="24"/>
        </w:rPr>
      </w:pPr>
      <w:r w:rsidRPr="00D6350D">
        <w:rPr>
          <w:rFonts w:asciiTheme="majorBidi" w:hAnsiTheme="majorBidi" w:cstheme="majorBidi"/>
          <w:sz w:val="24"/>
          <w:szCs w:val="24"/>
        </w:rPr>
        <w:t xml:space="preserve">Individual projects </w:t>
      </w:r>
      <w:proofErr w:type="gramStart"/>
      <w:r w:rsidRPr="00D6350D">
        <w:rPr>
          <w:rFonts w:asciiTheme="majorBidi" w:hAnsiTheme="majorBidi" w:cstheme="majorBidi"/>
          <w:sz w:val="24"/>
          <w:szCs w:val="24"/>
        </w:rPr>
        <w:t>will be offered</w:t>
      </w:r>
      <w:proofErr w:type="gramEnd"/>
      <w:r w:rsidRPr="00D6350D">
        <w:rPr>
          <w:rFonts w:asciiTheme="majorBidi" w:hAnsiTheme="majorBidi" w:cstheme="majorBidi"/>
          <w:sz w:val="24"/>
          <w:szCs w:val="24"/>
        </w:rPr>
        <w:t xml:space="preserve"> to you, which will allow you to develop your autonomy and your thinking regarding the implementation of the </w:t>
      </w:r>
      <w:proofErr w:type="spellStart"/>
      <w:r w:rsidRPr="00D6350D">
        <w:rPr>
          <w:rFonts w:asciiTheme="majorBidi" w:hAnsiTheme="majorBidi" w:cstheme="majorBidi"/>
          <w:sz w:val="24"/>
          <w:szCs w:val="24"/>
        </w:rPr>
        <w:t>EvRP</w:t>
      </w:r>
      <w:proofErr w:type="spellEnd"/>
      <w:r w:rsidRPr="00D6350D">
        <w:rPr>
          <w:rFonts w:asciiTheme="majorBidi" w:hAnsiTheme="majorBidi" w:cstheme="majorBidi"/>
          <w:sz w:val="24"/>
          <w:szCs w:val="24"/>
        </w:rPr>
        <w:t>.</w:t>
      </w:r>
    </w:p>
    <w:p w:rsidR="00D6350D" w:rsidRDefault="00D6350D" w:rsidP="00E52FF9">
      <w:pPr>
        <w:pStyle w:val="Paragraphedeliste"/>
        <w:numPr>
          <w:ilvl w:val="0"/>
          <w:numId w:val="13"/>
        </w:numPr>
        <w:spacing w:line="360" w:lineRule="auto"/>
        <w:jc w:val="both"/>
        <w:outlineLvl w:val="0"/>
        <w:rPr>
          <w:rFonts w:asciiTheme="majorBidi" w:hAnsiTheme="majorBidi" w:cstheme="majorBidi"/>
          <w:sz w:val="24"/>
          <w:szCs w:val="24"/>
        </w:rPr>
      </w:pPr>
      <w:r w:rsidRPr="00D6350D">
        <w:rPr>
          <w:rFonts w:asciiTheme="majorBidi" w:hAnsiTheme="majorBidi" w:cstheme="majorBidi"/>
          <w:sz w:val="24"/>
          <w:szCs w:val="24"/>
        </w:rPr>
        <w:t xml:space="preserve">Group projects </w:t>
      </w:r>
      <w:proofErr w:type="gramStart"/>
      <w:r w:rsidRPr="00D6350D">
        <w:rPr>
          <w:rFonts w:asciiTheme="majorBidi" w:hAnsiTheme="majorBidi" w:cstheme="majorBidi"/>
          <w:sz w:val="24"/>
          <w:szCs w:val="24"/>
        </w:rPr>
        <w:t>are also offered</w:t>
      </w:r>
      <w:proofErr w:type="gramEnd"/>
      <w:r w:rsidRPr="00D6350D">
        <w:rPr>
          <w:rFonts w:asciiTheme="majorBidi" w:hAnsiTheme="majorBidi" w:cstheme="majorBidi"/>
          <w:sz w:val="24"/>
          <w:szCs w:val="24"/>
        </w:rPr>
        <w:t>, allowing you to work on risk prevention. These group projects will help you develop your teamwork skills, enabling you to exchange ideas to ensure the quality of your work and cultivate collaborative skills that will be valuable in your professional life.</w:t>
      </w:r>
    </w:p>
    <w:p w:rsidR="00B31EAE" w:rsidRPr="008C0872" w:rsidRDefault="00B31EAE" w:rsidP="00E52FF9">
      <w:pPr>
        <w:spacing w:line="360" w:lineRule="auto"/>
        <w:jc w:val="both"/>
        <w:outlineLvl w:val="0"/>
        <w:rPr>
          <w:rFonts w:asciiTheme="majorBidi" w:hAnsiTheme="majorBidi" w:cstheme="majorBidi"/>
          <w:b/>
          <w:bCs/>
          <w:sz w:val="24"/>
          <w:szCs w:val="24"/>
        </w:rPr>
      </w:pPr>
      <w:r w:rsidRPr="008C0872">
        <w:rPr>
          <w:rFonts w:asciiTheme="majorBidi" w:hAnsiTheme="majorBidi" w:cstheme="majorBidi"/>
          <w:b/>
          <w:bCs/>
          <w:sz w:val="24"/>
          <w:szCs w:val="24"/>
        </w:rPr>
        <w:t xml:space="preserve">From a </w:t>
      </w:r>
      <w:proofErr w:type="gramStart"/>
      <w:r w:rsidRPr="008C0872">
        <w:rPr>
          <w:rFonts w:asciiTheme="majorBidi" w:hAnsiTheme="majorBidi" w:cstheme="majorBidi"/>
          <w:b/>
          <w:bCs/>
          <w:sz w:val="24"/>
          <w:szCs w:val="24"/>
        </w:rPr>
        <w:t>distance :</w:t>
      </w:r>
      <w:proofErr w:type="gramEnd"/>
    </w:p>
    <w:p w:rsidR="00B31EAE" w:rsidRPr="00B31EAE" w:rsidRDefault="00B31EAE" w:rsidP="00E52FF9">
      <w:pPr>
        <w:spacing w:line="360" w:lineRule="auto"/>
        <w:jc w:val="both"/>
        <w:outlineLvl w:val="0"/>
        <w:rPr>
          <w:rFonts w:asciiTheme="majorBidi" w:hAnsiTheme="majorBidi" w:cstheme="majorBidi"/>
          <w:sz w:val="24"/>
          <w:szCs w:val="24"/>
        </w:rPr>
      </w:pPr>
      <w:r w:rsidRPr="00B31EAE">
        <w:rPr>
          <w:rFonts w:asciiTheme="majorBidi" w:hAnsiTheme="majorBidi" w:cstheme="majorBidi"/>
          <w:sz w:val="24"/>
          <w:szCs w:val="24"/>
        </w:rPr>
        <w:t xml:space="preserve">You </w:t>
      </w:r>
      <w:proofErr w:type="gramStart"/>
      <w:r w:rsidRPr="00B31EAE">
        <w:rPr>
          <w:rFonts w:asciiTheme="majorBidi" w:hAnsiTheme="majorBidi" w:cstheme="majorBidi"/>
          <w:sz w:val="24"/>
          <w:szCs w:val="24"/>
        </w:rPr>
        <w:t>are being asked</w:t>
      </w:r>
      <w:proofErr w:type="gramEnd"/>
      <w:r w:rsidRPr="00B31EAE">
        <w:rPr>
          <w:rFonts w:asciiTheme="majorBidi" w:hAnsiTheme="majorBidi" w:cstheme="majorBidi"/>
          <w:sz w:val="24"/>
          <w:szCs w:val="24"/>
        </w:rPr>
        <w:t xml:space="preserve"> to:</w:t>
      </w:r>
    </w:p>
    <w:p w:rsidR="00B31EAE" w:rsidRDefault="00B31EAE" w:rsidP="00E52FF9">
      <w:pPr>
        <w:pStyle w:val="Paragraphedeliste"/>
        <w:numPr>
          <w:ilvl w:val="0"/>
          <w:numId w:val="14"/>
        </w:numPr>
        <w:spacing w:line="360" w:lineRule="auto"/>
        <w:jc w:val="both"/>
        <w:outlineLvl w:val="0"/>
        <w:rPr>
          <w:rFonts w:asciiTheme="majorBidi" w:hAnsiTheme="majorBidi" w:cstheme="majorBidi"/>
          <w:sz w:val="24"/>
          <w:szCs w:val="24"/>
        </w:rPr>
      </w:pPr>
      <w:r w:rsidRPr="008C0872">
        <w:rPr>
          <w:rFonts w:asciiTheme="majorBidi" w:hAnsiTheme="majorBidi" w:cstheme="majorBidi"/>
          <w:sz w:val="24"/>
          <w:szCs w:val="24"/>
        </w:rPr>
        <w:t xml:space="preserve">Participate in the "Debate" forum located at the beginning of the chapter section. Follow the discussion thread started by your teacher. A question </w:t>
      </w:r>
      <w:proofErr w:type="gramStart"/>
      <w:r w:rsidRPr="008C0872">
        <w:rPr>
          <w:rFonts w:asciiTheme="majorBidi" w:hAnsiTheme="majorBidi" w:cstheme="majorBidi"/>
          <w:sz w:val="24"/>
          <w:szCs w:val="24"/>
        </w:rPr>
        <w:t>is posted</w:t>
      </w:r>
      <w:proofErr w:type="gramEnd"/>
      <w:r w:rsidRPr="008C0872">
        <w:rPr>
          <w:rFonts w:asciiTheme="majorBidi" w:hAnsiTheme="majorBidi" w:cstheme="majorBidi"/>
          <w:sz w:val="24"/>
          <w:szCs w:val="24"/>
        </w:rPr>
        <w:t xml:space="preserve"> on the forum at the beginning of each chapter, and a debate is to be built around it. By responding, you should read and analyze the responses of others, and compare your own answers to identify areas where you need to improve. This method aims to help you develop your critical thinking skills and become aware of your progress.</w:t>
      </w:r>
    </w:p>
    <w:p w:rsidR="00B31EAE" w:rsidRDefault="00B31EAE" w:rsidP="00E52FF9">
      <w:pPr>
        <w:pStyle w:val="Paragraphedeliste"/>
        <w:numPr>
          <w:ilvl w:val="0"/>
          <w:numId w:val="14"/>
        </w:numPr>
        <w:spacing w:line="360" w:lineRule="auto"/>
        <w:jc w:val="both"/>
        <w:outlineLvl w:val="0"/>
        <w:rPr>
          <w:rFonts w:asciiTheme="majorBidi" w:hAnsiTheme="majorBidi" w:cstheme="majorBidi"/>
          <w:sz w:val="24"/>
          <w:szCs w:val="24"/>
        </w:rPr>
      </w:pPr>
      <w:r w:rsidRPr="008C0872">
        <w:rPr>
          <w:rFonts w:asciiTheme="majorBidi" w:hAnsiTheme="majorBidi" w:cstheme="majorBidi"/>
          <w:sz w:val="24"/>
          <w:szCs w:val="24"/>
        </w:rPr>
        <w:t>Consult the lightweight version of the course (SCORM version) which helps you organize your notes in person; this lightweight version also contains learning activities inserted into the different teaching sequences.</w:t>
      </w:r>
    </w:p>
    <w:p w:rsidR="00404C3B" w:rsidRDefault="00B31EAE" w:rsidP="00E52FF9">
      <w:pPr>
        <w:pStyle w:val="Paragraphedeliste"/>
        <w:numPr>
          <w:ilvl w:val="0"/>
          <w:numId w:val="14"/>
        </w:numPr>
        <w:spacing w:line="360" w:lineRule="auto"/>
        <w:jc w:val="both"/>
        <w:outlineLvl w:val="0"/>
        <w:rPr>
          <w:rFonts w:asciiTheme="majorBidi" w:hAnsiTheme="majorBidi" w:cstheme="majorBidi"/>
          <w:sz w:val="24"/>
          <w:szCs w:val="24"/>
        </w:rPr>
      </w:pPr>
      <w:r w:rsidRPr="008C0872">
        <w:rPr>
          <w:rFonts w:asciiTheme="majorBidi" w:hAnsiTheme="majorBidi" w:cstheme="majorBidi"/>
          <w:sz w:val="24"/>
          <w:szCs w:val="24"/>
        </w:rPr>
        <w:t>Ask your questions about the current chapter on the forum entitled "Ask your questions here" and answer your classmates; this is to encourage exchanges between you, to develop metacognition and socio-cognitive conflict.</w:t>
      </w:r>
    </w:p>
    <w:p w:rsidR="004533D3" w:rsidRDefault="004533D3" w:rsidP="004533D3">
      <w:pPr>
        <w:pStyle w:val="Paragraphedeliste1"/>
        <w:numPr>
          <w:ilvl w:val="0"/>
          <w:numId w:val="1"/>
        </w:numPr>
        <w:spacing w:after="160" w:line="360" w:lineRule="auto"/>
        <w:jc w:val="both"/>
      </w:pPr>
      <w:proofErr w:type="spellStart"/>
      <w:r>
        <w:rPr>
          <w:rFonts w:ascii="Times New Roman" w:hAnsi="Times New Roman" w:cs="Times New Roman"/>
          <w:b/>
          <w:bCs/>
          <w:color w:val="00000A"/>
          <w:szCs w:val="24"/>
          <w:lang w:val="fr-FR"/>
        </w:rPr>
        <w:t>Pedagogical</w:t>
      </w:r>
      <w:proofErr w:type="spellEnd"/>
      <w:r>
        <w:rPr>
          <w:rFonts w:ascii="Times New Roman" w:hAnsi="Times New Roman" w:cs="Times New Roman"/>
          <w:b/>
          <w:bCs/>
          <w:color w:val="00000A"/>
          <w:szCs w:val="24"/>
          <w:lang w:val="fr-FR"/>
        </w:rPr>
        <w:t xml:space="preserve"> </w:t>
      </w:r>
      <w:proofErr w:type="spellStart"/>
      <w:r>
        <w:rPr>
          <w:rFonts w:ascii="Times New Roman" w:hAnsi="Times New Roman" w:cs="Times New Roman"/>
          <w:b/>
          <w:bCs/>
          <w:color w:val="00000A"/>
          <w:szCs w:val="24"/>
          <w:lang w:val="fr-FR"/>
        </w:rPr>
        <w:t>alignment</w:t>
      </w:r>
      <w:proofErr w:type="spellEnd"/>
    </w:p>
    <w:p w:rsidR="004533D3" w:rsidRDefault="004533D3" w:rsidP="004533D3">
      <w:pPr>
        <w:spacing w:line="360" w:lineRule="auto"/>
        <w:ind w:left="360"/>
        <w:jc w:val="both"/>
      </w:pPr>
      <w:r>
        <w:rPr>
          <w:rFonts w:ascii="Times New Roman" w:hAnsi="Times New Roman" w:cs="Times New Roman"/>
          <w:color w:val="00000A"/>
          <w:szCs w:val="24"/>
        </w:rPr>
        <w:t xml:space="preserve">The skills targeted by this course </w:t>
      </w:r>
      <w:proofErr w:type="gramStart"/>
      <w:r>
        <w:rPr>
          <w:rFonts w:ascii="Times New Roman" w:hAnsi="Times New Roman" w:cs="Times New Roman"/>
          <w:color w:val="00000A"/>
          <w:szCs w:val="24"/>
        </w:rPr>
        <w:t>are based</w:t>
      </w:r>
      <w:proofErr w:type="gramEnd"/>
      <w:r>
        <w:rPr>
          <w:rFonts w:ascii="Times New Roman" w:hAnsi="Times New Roman" w:cs="Times New Roman"/>
          <w:color w:val="00000A"/>
          <w:szCs w:val="24"/>
        </w:rPr>
        <w:t xml:space="preserve"> on three pillars: knowledge, skills, and attitudes. All these pillars are necessary and require methods to achieve them, as well as assessments to test your understanding and track progress toward the objectives. These pillars are:</w:t>
      </w:r>
    </w:p>
    <w:p w:rsidR="004533D3" w:rsidRPr="006A1F17" w:rsidRDefault="004533D3" w:rsidP="004533D3">
      <w:pPr>
        <w:pStyle w:val="Paragraphedeliste1"/>
        <w:numPr>
          <w:ilvl w:val="0"/>
          <w:numId w:val="20"/>
        </w:numPr>
        <w:spacing w:after="160" w:line="360" w:lineRule="auto"/>
        <w:jc w:val="both"/>
        <w:rPr>
          <w:lang w:val="en-US"/>
        </w:rPr>
      </w:pPr>
      <w:r w:rsidRPr="006A1F17">
        <w:rPr>
          <w:rFonts w:ascii="Times New Roman" w:hAnsi="Times New Roman" w:cs="Times New Roman"/>
          <w:color w:val="00000A"/>
          <w:szCs w:val="24"/>
          <w:lang w:val="en-US"/>
        </w:rPr>
        <w:lastRenderedPageBreak/>
        <w:t xml:space="preserve">Knowledge: This </w:t>
      </w:r>
      <w:proofErr w:type="gramStart"/>
      <w:r w:rsidRPr="006A1F17">
        <w:rPr>
          <w:rFonts w:ascii="Times New Roman" w:hAnsi="Times New Roman" w:cs="Times New Roman"/>
          <w:color w:val="00000A"/>
          <w:szCs w:val="24"/>
          <w:lang w:val="en-US"/>
        </w:rPr>
        <w:t>is acquired</w:t>
      </w:r>
      <w:proofErr w:type="gramEnd"/>
      <w:r w:rsidRPr="006A1F17">
        <w:rPr>
          <w:rFonts w:ascii="Times New Roman" w:hAnsi="Times New Roman" w:cs="Times New Roman"/>
          <w:color w:val="00000A"/>
          <w:szCs w:val="24"/>
          <w:lang w:val="en-US"/>
        </w:rPr>
        <w:t xml:space="preserve"> through a transmission method. In addition, demonstrations and examples </w:t>
      </w:r>
      <w:proofErr w:type="gramStart"/>
      <w:r w:rsidRPr="006A1F17">
        <w:rPr>
          <w:rFonts w:ascii="Times New Roman" w:hAnsi="Times New Roman" w:cs="Times New Roman"/>
          <w:color w:val="00000A"/>
          <w:szCs w:val="24"/>
          <w:lang w:val="en-US"/>
        </w:rPr>
        <w:t>will be provided</w:t>
      </w:r>
      <w:proofErr w:type="gramEnd"/>
      <w:r w:rsidRPr="006A1F17">
        <w:rPr>
          <w:rFonts w:ascii="Times New Roman" w:hAnsi="Times New Roman" w:cs="Times New Roman"/>
          <w:color w:val="00000A"/>
          <w:szCs w:val="24"/>
          <w:lang w:val="en-US"/>
        </w:rPr>
        <w:t xml:space="preserve"> to ensure good memorization of the information. At the end of the session, questions </w:t>
      </w:r>
      <w:proofErr w:type="gramStart"/>
      <w:r w:rsidRPr="006A1F17">
        <w:rPr>
          <w:rFonts w:ascii="Times New Roman" w:hAnsi="Times New Roman" w:cs="Times New Roman"/>
          <w:color w:val="00000A"/>
          <w:szCs w:val="24"/>
          <w:lang w:val="en-US"/>
        </w:rPr>
        <w:t>will be asked</w:t>
      </w:r>
      <w:proofErr w:type="gramEnd"/>
      <w:r w:rsidRPr="006A1F17">
        <w:rPr>
          <w:rFonts w:ascii="Times New Roman" w:hAnsi="Times New Roman" w:cs="Times New Roman"/>
          <w:color w:val="00000A"/>
          <w:szCs w:val="24"/>
          <w:lang w:val="en-US"/>
        </w:rPr>
        <w:t xml:space="preserve"> to test the students' understanding.</w:t>
      </w:r>
    </w:p>
    <w:p w:rsidR="004533D3" w:rsidRPr="006A1F17" w:rsidRDefault="004533D3" w:rsidP="004533D3">
      <w:pPr>
        <w:pStyle w:val="Paragraphedeliste1"/>
        <w:numPr>
          <w:ilvl w:val="0"/>
          <w:numId w:val="19"/>
        </w:numPr>
        <w:spacing w:after="160" w:line="360" w:lineRule="auto"/>
        <w:jc w:val="both"/>
        <w:rPr>
          <w:lang w:val="en-US"/>
        </w:rPr>
      </w:pPr>
      <w:r w:rsidRPr="006A1F17">
        <w:rPr>
          <w:rFonts w:ascii="Times New Roman" w:hAnsi="Times New Roman" w:cs="Times New Roman"/>
          <w:color w:val="00000A"/>
          <w:szCs w:val="24"/>
          <w:lang w:val="en-US"/>
        </w:rPr>
        <w:t>Skills: Application exercises will allow students to become familiar with problem situations and solve them, as well as to apply the knowledge acquired. Quizzes to test the student's level of understanding are carried out regularly;</w:t>
      </w:r>
    </w:p>
    <w:p w:rsidR="00404C3B" w:rsidRPr="006A1F17" w:rsidRDefault="004533D3" w:rsidP="004533D3">
      <w:pPr>
        <w:pStyle w:val="Paragraphedeliste1"/>
        <w:numPr>
          <w:ilvl w:val="0"/>
          <w:numId w:val="19"/>
        </w:numPr>
        <w:spacing w:after="160" w:line="360" w:lineRule="auto"/>
        <w:jc w:val="both"/>
        <w:rPr>
          <w:lang w:val="en-US"/>
        </w:rPr>
      </w:pPr>
      <w:r w:rsidRPr="006A1F17">
        <w:rPr>
          <w:rFonts w:ascii="Times New Roman" w:hAnsi="Times New Roman" w:cs="Times New Roman"/>
          <w:color w:val="00000A"/>
          <w:szCs w:val="24"/>
          <w:lang w:val="en-US"/>
        </w:rPr>
        <w:t>Soft skills: These enable students to better understand occupational risks and develop relevant models to deal with these risks, and to carry out collective projects requiring the investment of all concepts; they will work in groups, organize and present their ideas; the evaluation focuses on the results obtained and their clarity as well as the respect for deadlines.</w:t>
      </w:r>
    </w:p>
    <w:p w:rsidR="00015AB6" w:rsidRDefault="0049126B" w:rsidP="00E52FF9">
      <w:pPr>
        <w:pStyle w:val="Paragraphedeliste"/>
        <w:numPr>
          <w:ilvl w:val="0"/>
          <w:numId w:val="1"/>
        </w:numPr>
        <w:spacing w:line="360" w:lineRule="auto"/>
        <w:jc w:val="both"/>
        <w:outlineLvl w:val="0"/>
        <w:rPr>
          <w:rFonts w:asciiTheme="majorBidi" w:hAnsiTheme="majorBidi" w:cstheme="majorBidi"/>
          <w:b/>
          <w:bCs/>
          <w:sz w:val="28"/>
          <w:szCs w:val="28"/>
        </w:rPr>
      </w:pPr>
      <w:r>
        <w:rPr>
          <w:rFonts w:asciiTheme="majorBidi" w:hAnsiTheme="majorBidi" w:cstheme="majorBidi"/>
          <w:b/>
          <w:bCs/>
          <w:sz w:val="28"/>
          <w:szCs w:val="28"/>
        </w:rPr>
        <w:t>Operating procedures</w:t>
      </w:r>
    </w:p>
    <w:p w:rsidR="00F052A3" w:rsidRDefault="00015AB6" w:rsidP="00E52FF9">
      <w:pPr>
        <w:spacing w:line="360" w:lineRule="auto"/>
        <w:ind w:left="360"/>
        <w:jc w:val="both"/>
        <w:outlineLvl w:val="0"/>
        <w:rPr>
          <w:rFonts w:ascii="TimesNewRomanPSMT" w:hAnsi="TimesNewRomanPSMT"/>
          <w:color w:val="000000"/>
          <w:sz w:val="24"/>
          <w:szCs w:val="24"/>
        </w:rPr>
      </w:pPr>
      <w:r w:rsidRPr="00015AB6">
        <w:rPr>
          <w:rFonts w:ascii="TimesNewRomanPSMT" w:hAnsi="TimesNewRomanPSMT"/>
          <w:color w:val="000000"/>
          <w:sz w:val="24"/>
          <w:szCs w:val="24"/>
        </w:rPr>
        <w:t xml:space="preserve">The course </w:t>
      </w:r>
      <w:proofErr w:type="gramStart"/>
      <w:r w:rsidRPr="00015AB6">
        <w:rPr>
          <w:rFonts w:ascii="TimesNewRomanPSMT" w:hAnsi="TimesNewRomanPSMT"/>
          <w:color w:val="000000"/>
          <w:sz w:val="24"/>
          <w:szCs w:val="24"/>
        </w:rPr>
        <w:t>is organized</w:t>
      </w:r>
      <w:proofErr w:type="gramEnd"/>
      <w:r w:rsidRPr="00015AB6">
        <w:rPr>
          <w:rFonts w:ascii="TimesNewRomanPSMT" w:hAnsi="TimesNewRomanPSMT"/>
          <w:color w:val="000000"/>
          <w:sz w:val="24"/>
          <w:szCs w:val="24"/>
        </w:rPr>
        <w:t xml:space="preserve"> into:</w:t>
      </w:r>
    </w:p>
    <w:p w:rsidR="00F052A3" w:rsidRPr="00512E4A" w:rsidRDefault="00015AB6" w:rsidP="00E52FF9">
      <w:pPr>
        <w:pStyle w:val="Paragraphedeliste"/>
        <w:numPr>
          <w:ilvl w:val="0"/>
          <w:numId w:val="16"/>
        </w:numPr>
        <w:spacing w:line="360" w:lineRule="auto"/>
        <w:jc w:val="both"/>
        <w:outlineLvl w:val="0"/>
        <w:rPr>
          <w:rFonts w:ascii="TimesNewRomanPSMT" w:hAnsi="TimesNewRomanPSMT"/>
          <w:color w:val="000000"/>
          <w:sz w:val="24"/>
          <w:szCs w:val="24"/>
        </w:rPr>
      </w:pPr>
      <w:r w:rsidRPr="00512E4A">
        <w:rPr>
          <w:rFonts w:ascii="TimesNewRomanPSMT" w:hAnsi="TimesNewRomanPSMT"/>
          <w:color w:val="000000"/>
          <w:sz w:val="24"/>
          <w:szCs w:val="24"/>
        </w:rPr>
        <w:t xml:space="preserve">Theoretical sessions to impart to you all </w:t>
      </w:r>
      <w:r w:rsidRPr="00512E4A">
        <w:rPr>
          <w:rFonts w:ascii="Times New Roman" w:hAnsi="Times New Roman" w:cs="Times New Roman"/>
          <w:color w:val="000000"/>
          <w:sz w:val="24"/>
          <w:szCs w:val="24"/>
        </w:rPr>
        <w:t xml:space="preserve">the </w:t>
      </w:r>
      <w:r w:rsidRPr="00512E4A">
        <w:rPr>
          <w:rFonts w:ascii="TimesNewRomanPSMT" w:hAnsi="TimesNewRomanPSMT"/>
          <w:color w:val="000000"/>
          <w:sz w:val="24"/>
          <w:szCs w:val="24"/>
        </w:rPr>
        <w:t>knowledge necessary to</w:t>
      </w:r>
      <w:r w:rsidR="00D96237" w:rsidRPr="00512E4A">
        <w:rPr>
          <w:rFonts w:ascii="TimesNewRomanPSMT" w:hAnsi="TimesNewRomanPSMT"/>
          <w:color w:val="000000"/>
        </w:rPr>
        <w:t xml:space="preserve"> </w:t>
      </w:r>
      <w:proofErr w:type="spellStart"/>
      <w:r w:rsidRPr="00512E4A">
        <w:rPr>
          <w:rFonts w:ascii="TimesNewRomanPSMT" w:hAnsi="TimesNewRomanPSMT"/>
          <w:color w:val="000000"/>
          <w:sz w:val="24"/>
          <w:szCs w:val="24"/>
        </w:rPr>
        <w:t>to</w:t>
      </w:r>
      <w:proofErr w:type="spellEnd"/>
      <w:r w:rsidRPr="00512E4A">
        <w:rPr>
          <w:rFonts w:ascii="TimesNewRomanPSMT" w:hAnsi="TimesNewRomanPSMT"/>
          <w:color w:val="000000"/>
          <w:sz w:val="24"/>
          <w:szCs w:val="24"/>
        </w:rPr>
        <w:t xml:space="preserve"> quickly grasp the basic definitions and working methods to follow for</w:t>
      </w:r>
      <w:r w:rsidR="00D96237" w:rsidRPr="00512E4A">
        <w:rPr>
          <w:rFonts w:ascii="TimesNewRomanPSMT" w:hAnsi="TimesNewRomanPSMT"/>
          <w:color w:val="000000"/>
        </w:rPr>
        <w:t xml:space="preserve"> </w:t>
      </w:r>
      <w:r w:rsidR="00845B89">
        <w:rPr>
          <w:rFonts w:ascii="TimesNewRomanPSMT" w:hAnsi="TimesNewRomanPSMT"/>
          <w:color w:val="000000"/>
          <w:sz w:val="24"/>
          <w:szCs w:val="24"/>
        </w:rPr>
        <w:t>moving from occupational risk prevention to risk assessment.</w:t>
      </w:r>
    </w:p>
    <w:p w:rsidR="00512E4A" w:rsidRPr="00512E4A" w:rsidRDefault="00015AB6" w:rsidP="00E52FF9">
      <w:pPr>
        <w:pStyle w:val="Paragraphedeliste"/>
        <w:numPr>
          <w:ilvl w:val="0"/>
          <w:numId w:val="16"/>
        </w:numPr>
        <w:spacing w:line="360" w:lineRule="auto"/>
        <w:jc w:val="both"/>
        <w:outlineLvl w:val="0"/>
        <w:rPr>
          <w:rFonts w:ascii="TimesNewRomanPSMT" w:hAnsi="TimesNewRomanPSMT"/>
          <w:color w:val="000000"/>
          <w:sz w:val="24"/>
          <w:szCs w:val="24"/>
        </w:rPr>
      </w:pPr>
      <w:r w:rsidRPr="00512E4A">
        <w:rPr>
          <w:rFonts w:ascii="TimesNewRomanPSMT" w:hAnsi="TimesNewRomanPSMT"/>
          <w:color w:val="000000"/>
          <w:sz w:val="24"/>
          <w:szCs w:val="24"/>
        </w:rPr>
        <w:t xml:space="preserve">In tutorial sessions (TD), present after each </w:t>
      </w:r>
      <w:r w:rsidRPr="00512E4A">
        <w:rPr>
          <w:rFonts w:ascii="Times New Roman" w:hAnsi="Times New Roman" w:cs="Times New Roman"/>
          <w:color w:val="000000"/>
          <w:sz w:val="24"/>
          <w:szCs w:val="24"/>
        </w:rPr>
        <w:t xml:space="preserve">learning </w:t>
      </w:r>
      <w:r w:rsidRPr="00512E4A">
        <w:rPr>
          <w:rFonts w:ascii="TimesNewRomanPSMT" w:hAnsi="TimesNewRomanPSMT"/>
          <w:color w:val="000000"/>
          <w:sz w:val="24"/>
          <w:szCs w:val="24"/>
        </w:rPr>
        <w:t>unit</w:t>
      </w:r>
      <w:r w:rsidR="00D96237" w:rsidRPr="00512E4A">
        <w:rPr>
          <w:rFonts w:ascii="TimesNewRomanPSMT" w:hAnsi="TimesNewRomanPSMT"/>
          <w:color w:val="000000"/>
        </w:rPr>
        <w:t xml:space="preserve"> </w:t>
      </w:r>
      <w:r w:rsidRPr="00512E4A">
        <w:rPr>
          <w:rFonts w:ascii="TimesNewRomanPSMT" w:hAnsi="TimesNewRomanPSMT"/>
          <w:color w:val="000000"/>
          <w:sz w:val="24"/>
          <w:szCs w:val="24"/>
        </w:rPr>
        <w:t>(chapter), so that you can mobilize knowledge in solving the</w:t>
      </w:r>
      <w:r w:rsidR="00D96237" w:rsidRPr="00512E4A">
        <w:rPr>
          <w:rFonts w:ascii="TimesNewRomanPSMT" w:hAnsi="TimesNewRomanPSMT"/>
          <w:color w:val="000000"/>
        </w:rPr>
        <w:t xml:space="preserve"> </w:t>
      </w:r>
      <w:r w:rsidRPr="00512E4A">
        <w:rPr>
          <w:rFonts w:ascii="TimesNewRomanPSMT" w:hAnsi="TimesNewRomanPSMT"/>
          <w:color w:val="000000"/>
          <w:sz w:val="24"/>
          <w:szCs w:val="24"/>
        </w:rPr>
        <w:t xml:space="preserve">exercises and problems </w:t>
      </w:r>
      <w:proofErr w:type="gramStart"/>
      <w:r w:rsidRPr="00512E4A">
        <w:rPr>
          <w:rFonts w:ascii="TimesNewRomanPSMT" w:hAnsi="TimesNewRomanPSMT"/>
          <w:color w:val="000000"/>
          <w:sz w:val="24"/>
          <w:szCs w:val="24"/>
        </w:rPr>
        <w:t>are provided</w:t>
      </w:r>
      <w:proofErr w:type="gramEnd"/>
      <w:r w:rsidRPr="00512E4A">
        <w:rPr>
          <w:rFonts w:ascii="TimesNewRomanPSMT" w:hAnsi="TimesNewRomanPSMT"/>
          <w:color w:val="000000"/>
          <w:sz w:val="24"/>
          <w:szCs w:val="24"/>
        </w:rPr>
        <w:t>.</w:t>
      </w:r>
    </w:p>
    <w:p w:rsidR="00F052A3" w:rsidRPr="00512E4A" w:rsidRDefault="00015AB6" w:rsidP="00E52FF9">
      <w:pPr>
        <w:pStyle w:val="Paragraphedeliste"/>
        <w:numPr>
          <w:ilvl w:val="0"/>
          <w:numId w:val="16"/>
        </w:numPr>
        <w:spacing w:line="360" w:lineRule="auto"/>
        <w:jc w:val="both"/>
        <w:outlineLvl w:val="0"/>
        <w:rPr>
          <w:rFonts w:ascii="TimesNewRomanPSMT" w:hAnsi="TimesNewRomanPSMT"/>
          <w:color w:val="000000"/>
          <w:sz w:val="24"/>
          <w:szCs w:val="24"/>
        </w:rPr>
      </w:pPr>
      <w:r w:rsidRPr="00512E4A">
        <w:rPr>
          <w:rFonts w:ascii="TimesNewRomanPSMT" w:hAnsi="TimesNewRomanPSMT"/>
          <w:color w:val="000000"/>
          <w:sz w:val="24"/>
          <w:szCs w:val="24"/>
        </w:rPr>
        <w:t xml:space="preserve">In practical </w:t>
      </w:r>
      <w:proofErr w:type="gramStart"/>
      <w:r w:rsidRPr="00512E4A">
        <w:rPr>
          <w:rFonts w:ascii="TimesNewRomanPSMT" w:hAnsi="TimesNewRomanPSMT"/>
          <w:color w:val="000000"/>
          <w:sz w:val="24"/>
          <w:szCs w:val="24"/>
        </w:rPr>
        <w:t>work</w:t>
      </w:r>
      <w:proofErr w:type="gramEnd"/>
      <w:r w:rsidRPr="00512E4A">
        <w:rPr>
          <w:rFonts w:ascii="TimesNewRomanPSMT" w:hAnsi="TimesNewRomanPSMT"/>
          <w:color w:val="000000"/>
          <w:sz w:val="24"/>
          <w:szCs w:val="24"/>
        </w:rPr>
        <w:t xml:space="preserve"> sessions to mobilize the knowledge acquired in the implementation of the </w:t>
      </w:r>
      <w:proofErr w:type="spellStart"/>
      <w:r w:rsidRPr="00512E4A">
        <w:rPr>
          <w:rFonts w:ascii="TimesNewRomanPSMT" w:hAnsi="TimesNewRomanPSMT"/>
          <w:color w:val="000000"/>
          <w:sz w:val="24"/>
          <w:szCs w:val="24"/>
        </w:rPr>
        <w:t>EvRP</w:t>
      </w:r>
      <w:proofErr w:type="spellEnd"/>
      <w:r w:rsidRPr="00512E4A">
        <w:rPr>
          <w:rFonts w:ascii="TimesNewRomanPSMT" w:hAnsi="TimesNewRomanPSMT"/>
          <w:color w:val="000000"/>
          <w:sz w:val="24"/>
          <w:szCs w:val="24"/>
        </w:rPr>
        <w:t>.</w:t>
      </w:r>
    </w:p>
    <w:p w:rsidR="00F052A3" w:rsidRDefault="00015AB6" w:rsidP="00E52FF9">
      <w:pPr>
        <w:spacing w:line="360" w:lineRule="auto"/>
        <w:ind w:left="360"/>
        <w:jc w:val="both"/>
        <w:outlineLvl w:val="0"/>
        <w:rPr>
          <w:rFonts w:ascii="TimesNewRomanPSMT" w:hAnsi="TimesNewRomanPSMT"/>
          <w:color w:val="000000"/>
          <w:sz w:val="24"/>
          <w:szCs w:val="24"/>
        </w:rPr>
      </w:pPr>
      <w:r w:rsidRPr="00015AB6">
        <w:rPr>
          <w:rFonts w:ascii="TimesNewRomanPSMT" w:hAnsi="TimesNewRomanPSMT"/>
          <w:color w:val="000000"/>
          <w:sz w:val="24"/>
          <w:szCs w:val="24"/>
        </w:rPr>
        <w:t xml:space="preserve">The course </w:t>
      </w:r>
      <w:proofErr w:type="gramStart"/>
      <w:r w:rsidRPr="00015AB6">
        <w:rPr>
          <w:rFonts w:ascii="TimesNewRomanPSMT" w:hAnsi="TimesNewRomanPSMT"/>
          <w:color w:val="000000"/>
          <w:sz w:val="24"/>
          <w:szCs w:val="24"/>
        </w:rPr>
        <w:t>is delivered</w:t>
      </w:r>
      <w:proofErr w:type="gramEnd"/>
      <w:r w:rsidRPr="00015AB6">
        <w:rPr>
          <w:rFonts w:ascii="TimesNewRomanPSMT" w:hAnsi="TimesNewRomanPSMT"/>
          <w:color w:val="000000"/>
          <w:sz w:val="24"/>
          <w:szCs w:val="24"/>
        </w:rPr>
        <w:t xml:space="preserve"> in a hybrid format, combining in-person (classroom) and remote </w:t>
      </w:r>
      <w:r w:rsidRPr="00015AB6">
        <w:rPr>
          <w:rFonts w:ascii="TimesNewRomanPSMT" w:hAnsi="TimesNewRomanPSMT"/>
          <w:color w:val="000000"/>
        </w:rPr>
        <w:br/>
      </w:r>
      <w:r w:rsidRPr="00015AB6">
        <w:rPr>
          <w:rFonts w:ascii="Times New Roman" w:hAnsi="Times New Roman" w:cs="Times New Roman"/>
          <w:color w:val="000000"/>
          <w:sz w:val="24"/>
          <w:szCs w:val="24"/>
        </w:rPr>
        <w:t xml:space="preserve">learning </w:t>
      </w:r>
      <w:r w:rsidRPr="00015AB6">
        <w:rPr>
          <w:rFonts w:ascii="TimesNewRomanPSMT" w:hAnsi="TimesNewRomanPSMT"/>
          <w:color w:val="000000"/>
          <w:sz w:val="24"/>
          <w:szCs w:val="24"/>
        </w:rPr>
        <w:t xml:space="preserve">via the online platform, which will allow you, if necessary, to </w:t>
      </w:r>
      <w:r w:rsidRPr="00015AB6">
        <w:rPr>
          <w:rFonts w:ascii="TimesNewRomanPSMT" w:hAnsi="TimesNewRomanPSMT"/>
          <w:color w:val="000000"/>
        </w:rPr>
        <w:br/>
      </w:r>
      <w:r w:rsidRPr="00015AB6">
        <w:rPr>
          <w:rFonts w:ascii="TimesNewRomanPSMT" w:hAnsi="TimesNewRomanPSMT"/>
          <w:color w:val="000000"/>
          <w:sz w:val="24"/>
          <w:szCs w:val="24"/>
        </w:rPr>
        <w:t xml:space="preserve">review or delve </w:t>
      </w:r>
      <w:r w:rsidRPr="00015AB6">
        <w:rPr>
          <w:rFonts w:ascii="Times New Roman" w:hAnsi="Times New Roman" w:cs="Times New Roman"/>
          <w:color w:val="000000"/>
          <w:sz w:val="24"/>
          <w:szCs w:val="24"/>
        </w:rPr>
        <w:t xml:space="preserve">deeper </w:t>
      </w:r>
      <w:r w:rsidRPr="00015AB6">
        <w:rPr>
          <w:rFonts w:ascii="TimesNewRomanPSMT" w:hAnsi="TimesNewRomanPSMT"/>
          <w:color w:val="000000"/>
          <w:sz w:val="24"/>
          <w:szCs w:val="24"/>
        </w:rPr>
        <w:t>into the concepts covered in person and overcome any difficulties.</w:t>
      </w:r>
      <w:r w:rsidR="00845B89">
        <w:rPr>
          <w:rFonts w:ascii="TimesNewRomanPSMT" w:hAnsi="TimesNewRomanPSMT"/>
          <w:color w:val="000000"/>
        </w:rPr>
        <w:t xml:space="preserve"> </w:t>
      </w:r>
      <w:proofErr w:type="gramStart"/>
      <w:r w:rsidRPr="00015AB6">
        <w:rPr>
          <w:rFonts w:ascii="TimesNewRomanPSMT" w:hAnsi="TimesNewRomanPSMT"/>
          <w:color w:val="000000"/>
          <w:sz w:val="24"/>
          <w:szCs w:val="24"/>
        </w:rPr>
        <w:t>met</w:t>
      </w:r>
      <w:proofErr w:type="gramEnd"/>
      <w:r w:rsidRPr="00015AB6">
        <w:rPr>
          <w:rFonts w:ascii="TimesNewRomanPSMT" w:hAnsi="TimesNewRomanPSMT"/>
          <w:color w:val="000000"/>
          <w:sz w:val="24"/>
          <w:szCs w:val="24"/>
        </w:rPr>
        <w:t xml:space="preserve">. This </w:t>
      </w:r>
      <w:r w:rsidRPr="00015AB6">
        <w:rPr>
          <w:rFonts w:ascii="Times New Roman" w:hAnsi="Times New Roman" w:cs="Times New Roman"/>
          <w:color w:val="000000"/>
          <w:sz w:val="24"/>
          <w:szCs w:val="24"/>
        </w:rPr>
        <w:t xml:space="preserve">is </w:t>
      </w:r>
      <w:r w:rsidRPr="00015AB6">
        <w:rPr>
          <w:rFonts w:ascii="TimesNewRomanPSMT" w:hAnsi="TimesNewRomanPSMT"/>
          <w:color w:val="000000"/>
          <w:sz w:val="24"/>
          <w:szCs w:val="24"/>
        </w:rPr>
        <w:t xml:space="preserve">a condition in order to be able to contribute positively to the realization </w:t>
      </w:r>
      <w:r w:rsidRPr="00015AB6">
        <w:rPr>
          <w:rFonts w:ascii="TimesNewRomanPSMT" w:hAnsi="TimesNewRomanPSMT"/>
          <w:color w:val="000000"/>
        </w:rPr>
        <w:br/>
      </w:r>
      <w:r w:rsidRPr="00015AB6">
        <w:rPr>
          <w:rFonts w:ascii="TimesNewRomanPSMT" w:hAnsi="TimesNewRomanPSMT"/>
          <w:color w:val="000000"/>
          <w:sz w:val="24"/>
          <w:szCs w:val="24"/>
        </w:rPr>
        <w:t xml:space="preserve">of collective activities and to carry out remote activities within the limits of the </w:t>
      </w:r>
      <w:r w:rsidRPr="00015AB6">
        <w:rPr>
          <w:rFonts w:ascii="TimesNewRomanPSMT" w:hAnsi="TimesNewRomanPSMT"/>
          <w:color w:val="000000"/>
        </w:rPr>
        <w:br/>
      </w:r>
      <w:r w:rsidRPr="00015AB6">
        <w:rPr>
          <w:rFonts w:ascii="TimesNewRomanPSMT" w:hAnsi="TimesNewRomanPSMT"/>
          <w:color w:val="000000"/>
          <w:sz w:val="24"/>
          <w:szCs w:val="24"/>
        </w:rPr>
        <w:t>communicated deadlines.</w:t>
      </w:r>
    </w:p>
    <w:p w:rsidR="00F052A3" w:rsidRDefault="00015AB6" w:rsidP="00E52FF9">
      <w:pPr>
        <w:spacing w:line="360" w:lineRule="auto"/>
        <w:ind w:left="360"/>
        <w:jc w:val="both"/>
        <w:outlineLvl w:val="0"/>
        <w:rPr>
          <w:rFonts w:ascii="TimesNewRomanPSMT" w:hAnsi="TimesNewRomanPSMT"/>
          <w:color w:val="000000"/>
          <w:sz w:val="24"/>
          <w:szCs w:val="24"/>
        </w:rPr>
      </w:pPr>
      <w:r w:rsidRPr="00015AB6">
        <w:rPr>
          <w:rFonts w:ascii="TimesNewRomanPSMT" w:hAnsi="TimesNewRomanPSMT"/>
          <w:color w:val="000000"/>
          <w:sz w:val="24"/>
          <w:szCs w:val="24"/>
        </w:rPr>
        <w:t xml:space="preserve">In addition, this hybrid training strategy will allow you to stay in </w:t>
      </w:r>
      <w:r w:rsidRPr="00015AB6">
        <w:rPr>
          <w:rFonts w:ascii="TimesNewRomanPSMT" w:hAnsi="TimesNewRomanPSMT"/>
          <w:color w:val="000000"/>
        </w:rPr>
        <w:br/>
      </w:r>
      <w:r w:rsidRPr="00015AB6">
        <w:rPr>
          <w:rFonts w:ascii="TimesNewRomanPSMT" w:hAnsi="TimesNewRomanPSMT"/>
          <w:color w:val="000000"/>
          <w:sz w:val="24"/>
          <w:szCs w:val="24"/>
        </w:rPr>
        <w:t xml:space="preserve">constant contact with your teacher and fellow students through communication spaces </w:t>
      </w:r>
      <w:r w:rsidRPr="00015AB6">
        <w:rPr>
          <w:rFonts w:ascii="TimesNewRomanPSMT" w:hAnsi="TimesNewRomanPSMT"/>
          <w:color w:val="000000"/>
        </w:rPr>
        <w:br/>
      </w:r>
      <w:r w:rsidRPr="00015AB6">
        <w:rPr>
          <w:rFonts w:ascii="TimesNewRomanPSMT" w:hAnsi="TimesNewRomanPSMT"/>
          <w:color w:val="000000"/>
          <w:sz w:val="24"/>
          <w:szCs w:val="24"/>
        </w:rPr>
        <w:t xml:space="preserve">that promote collaborative work and </w:t>
      </w:r>
      <w:r w:rsidRPr="00015AB6">
        <w:rPr>
          <w:rFonts w:ascii="Times New Roman" w:hAnsi="Times New Roman" w:cs="Times New Roman"/>
          <w:color w:val="000000"/>
          <w:sz w:val="24"/>
          <w:szCs w:val="24"/>
        </w:rPr>
        <w:t xml:space="preserve">student </w:t>
      </w:r>
      <w:r w:rsidRPr="00015AB6">
        <w:rPr>
          <w:rFonts w:ascii="TimesNewRomanPSMT" w:hAnsi="TimesNewRomanPSMT"/>
          <w:color w:val="000000"/>
          <w:sz w:val="24"/>
          <w:szCs w:val="24"/>
        </w:rPr>
        <w:t xml:space="preserve">/ </w:t>
      </w:r>
      <w:r w:rsidRPr="00015AB6">
        <w:rPr>
          <w:rFonts w:ascii="TimesNewRomanPSMT" w:hAnsi="TimesNewRomanPSMT"/>
          <w:color w:val="000000"/>
        </w:rPr>
        <w:br/>
      </w:r>
      <w:r w:rsidRPr="00015AB6">
        <w:rPr>
          <w:rFonts w:ascii="TimesNewRomanPSMT" w:hAnsi="TimesNewRomanPSMT"/>
          <w:color w:val="000000"/>
          <w:sz w:val="24"/>
          <w:szCs w:val="24"/>
        </w:rPr>
        <w:t>teacher and student/student interactivity.</w:t>
      </w:r>
    </w:p>
    <w:p w:rsidR="00D96237" w:rsidRDefault="00015AB6" w:rsidP="00E52FF9">
      <w:pPr>
        <w:spacing w:line="360" w:lineRule="auto"/>
        <w:ind w:left="360"/>
        <w:jc w:val="both"/>
        <w:outlineLvl w:val="0"/>
        <w:rPr>
          <w:rFonts w:ascii="TimesNewRomanPSMT" w:hAnsi="TimesNewRomanPSMT"/>
          <w:color w:val="000000"/>
          <w:sz w:val="24"/>
          <w:szCs w:val="24"/>
        </w:rPr>
      </w:pPr>
      <w:r w:rsidRPr="00015AB6">
        <w:rPr>
          <w:rFonts w:ascii="TimesNewRomanPSMT" w:hAnsi="TimesNewRomanPSMT"/>
          <w:color w:val="000000"/>
          <w:sz w:val="24"/>
          <w:szCs w:val="24"/>
        </w:rPr>
        <w:lastRenderedPageBreak/>
        <w:t xml:space="preserve">The online system contains spaces </w:t>
      </w:r>
      <w:proofErr w:type="gramStart"/>
      <w:r w:rsidRPr="00015AB6">
        <w:rPr>
          <w:rFonts w:ascii="TimesNewRomanPSMT" w:hAnsi="TimesNewRomanPSMT"/>
          <w:color w:val="000000"/>
          <w:sz w:val="24"/>
          <w:szCs w:val="24"/>
        </w:rPr>
        <w:t>for</w:t>
      </w:r>
      <w:proofErr w:type="gramEnd"/>
      <w:r w:rsidRPr="00015AB6">
        <w:rPr>
          <w:rFonts w:ascii="TimesNewRomanPSMT" w:hAnsi="TimesNewRomanPSMT"/>
          <w:color w:val="000000"/>
          <w:sz w:val="24"/>
          <w:szCs w:val="24"/>
        </w:rPr>
        <w:t>:</w:t>
      </w:r>
    </w:p>
    <w:p w:rsidR="00D96237" w:rsidRPr="00D96237" w:rsidRDefault="00015AB6" w:rsidP="00E52FF9">
      <w:pPr>
        <w:pStyle w:val="Paragraphedeliste"/>
        <w:numPr>
          <w:ilvl w:val="0"/>
          <w:numId w:val="15"/>
        </w:numPr>
        <w:spacing w:line="360" w:lineRule="auto"/>
        <w:jc w:val="both"/>
        <w:outlineLvl w:val="0"/>
        <w:rPr>
          <w:rFonts w:asciiTheme="majorBidi" w:hAnsiTheme="majorBidi" w:cstheme="majorBidi"/>
          <w:b/>
          <w:bCs/>
          <w:sz w:val="28"/>
          <w:szCs w:val="28"/>
        </w:rPr>
      </w:pPr>
      <w:r w:rsidRPr="00D96237">
        <w:rPr>
          <w:rFonts w:ascii="TimesNewRomanPSMT" w:hAnsi="TimesNewRomanPSMT"/>
          <w:color w:val="000000"/>
          <w:sz w:val="24"/>
          <w:szCs w:val="24"/>
        </w:rPr>
        <w:t xml:space="preserve">Download the different chapters after the </w:t>
      </w:r>
      <w:r w:rsidRPr="00D96237">
        <w:rPr>
          <w:rFonts w:ascii="Times New Roman" w:hAnsi="Times New Roman" w:cs="Times New Roman"/>
          <w:color w:val="000000"/>
          <w:sz w:val="24"/>
          <w:szCs w:val="24"/>
        </w:rPr>
        <w:t xml:space="preserve">scheduled </w:t>
      </w:r>
      <w:r w:rsidRPr="00D96237">
        <w:rPr>
          <w:rFonts w:ascii="TimesNewRomanPSMT" w:hAnsi="TimesNewRomanPSMT"/>
          <w:color w:val="000000"/>
          <w:sz w:val="24"/>
          <w:szCs w:val="24"/>
        </w:rPr>
        <w:t>completion deadline.</w:t>
      </w:r>
      <w:r w:rsidR="00D96237">
        <w:rPr>
          <w:rFonts w:ascii="TimesNewRomanPSMT" w:hAnsi="TimesNewRomanPSMT"/>
          <w:color w:val="000000"/>
        </w:rPr>
        <w:t xml:space="preserve"> </w:t>
      </w:r>
      <w:proofErr w:type="gramStart"/>
      <w:r w:rsidRPr="00D96237">
        <w:rPr>
          <w:rFonts w:ascii="TimesNewRomanPSMT" w:hAnsi="TimesNewRomanPSMT"/>
          <w:color w:val="000000"/>
          <w:sz w:val="24"/>
          <w:szCs w:val="24"/>
        </w:rPr>
        <w:t>of</w:t>
      </w:r>
      <w:proofErr w:type="gramEnd"/>
      <w:r w:rsidRPr="00D96237">
        <w:rPr>
          <w:rFonts w:ascii="TimesNewRomanPSMT" w:hAnsi="TimesNewRomanPSMT"/>
          <w:color w:val="000000"/>
          <w:sz w:val="24"/>
          <w:szCs w:val="24"/>
        </w:rPr>
        <w:t xml:space="preserve"> the online quiz.</w:t>
      </w:r>
    </w:p>
    <w:p w:rsidR="00D96237" w:rsidRPr="00D96237" w:rsidRDefault="00015AB6" w:rsidP="00E52FF9">
      <w:pPr>
        <w:pStyle w:val="Paragraphedeliste"/>
        <w:numPr>
          <w:ilvl w:val="0"/>
          <w:numId w:val="15"/>
        </w:numPr>
        <w:spacing w:line="360" w:lineRule="auto"/>
        <w:jc w:val="both"/>
        <w:outlineLvl w:val="0"/>
        <w:rPr>
          <w:rFonts w:asciiTheme="majorBidi" w:hAnsiTheme="majorBidi" w:cstheme="majorBidi"/>
          <w:b/>
          <w:bCs/>
          <w:sz w:val="28"/>
          <w:szCs w:val="28"/>
        </w:rPr>
      </w:pPr>
      <w:r w:rsidRPr="00D96237">
        <w:rPr>
          <w:rFonts w:ascii="TimesNewRomanPSMT" w:hAnsi="TimesNewRomanPSMT"/>
          <w:color w:val="000000"/>
          <w:sz w:val="24"/>
          <w:szCs w:val="24"/>
        </w:rPr>
        <w:t xml:space="preserve">Submit your individual project in the </w:t>
      </w:r>
      <w:r w:rsidRPr="00D96237">
        <w:rPr>
          <w:rFonts w:ascii="Times New Roman" w:hAnsi="Times New Roman" w:cs="Times New Roman"/>
          <w:color w:val="000000"/>
          <w:sz w:val="24"/>
          <w:szCs w:val="24"/>
        </w:rPr>
        <w:t xml:space="preserve">appropriate </w:t>
      </w:r>
      <w:r w:rsidRPr="00D96237">
        <w:rPr>
          <w:rFonts w:ascii="TimesNewRomanPSMT" w:hAnsi="TimesNewRomanPSMT"/>
          <w:color w:val="000000"/>
          <w:sz w:val="24"/>
          <w:szCs w:val="24"/>
        </w:rPr>
        <w:t>space.</w:t>
      </w:r>
    </w:p>
    <w:p w:rsidR="00015AB6" w:rsidRPr="00FC5D6F" w:rsidRDefault="00015AB6" w:rsidP="00E52FF9">
      <w:pPr>
        <w:pStyle w:val="Paragraphedeliste"/>
        <w:numPr>
          <w:ilvl w:val="0"/>
          <w:numId w:val="15"/>
        </w:numPr>
        <w:spacing w:line="360" w:lineRule="auto"/>
        <w:jc w:val="both"/>
        <w:outlineLvl w:val="0"/>
        <w:rPr>
          <w:rFonts w:asciiTheme="majorBidi" w:hAnsiTheme="majorBidi" w:cstheme="majorBidi"/>
          <w:b/>
          <w:bCs/>
          <w:sz w:val="28"/>
          <w:szCs w:val="28"/>
        </w:rPr>
      </w:pPr>
      <w:r w:rsidRPr="00D96237">
        <w:rPr>
          <w:rFonts w:ascii="TimesNewRomanPSMT" w:hAnsi="TimesNewRomanPSMT"/>
          <w:color w:val="000000"/>
          <w:sz w:val="24"/>
          <w:szCs w:val="24"/>
        </w:rPr>
        <w:t xml:space="preserve">Submit your group project in the </w:t>
      </w:r>
      <w:r w:rsidRPr="00D96237">
        <w:rPr>
          <w:rFonts w:ascii="Times New Roman" w:hAnsi="Times New Roman" w:cs="Times New Roman"/>
          <w:color w:val="000000"/>
          <w:sz w:val="24"/>
          <w:szCs w:val="24"/>
        </w:rPr>
        <w:t xml:space="preserve">appropriate </w:t>
      </w:r>
      <w:r w:rsidRPr="00D96237">
        <w:rPr>
          <w:rFonts w:ascii="TimesNewRomanPSMT" w:hAnsi="TimesNewRomanPSMT"/>
          <w:color w:val="000000"/>
          <w:sz w:val="24"/>
          <w:szCs w:val="24"/>
        </w:rPr>
        <w:t>space</w:t>
      </w:r>
    </w:p>
    <w:p w:rsidR="00FC5D6F" w:rsidRPr="00D96237" w:rsidRDefault="00FC5D6F" w:rsidP="00FC5D6F">
      <w:pPr>
        <w:pStyle w:val="Paragraphedeliste"/>
        <w:spacing w:line="360" w:lineRule="auto"/>
        <w:ind w:left="1080"/>
        <w:jc w:val="both"/>
        <w:outlineLvl w:val="0"/>
        <w:rPr>
          <w:rFonts w:asciiTheme="majorBidi" w:hAnsiTheme="majorBidi" w:cstheme="majorBidi"/>
          <w:b/>
          <w:bCs/>
          <w:sz w:val="28"/>
          <w:szCs w:val="28"/>
        </w:rPr>
      </w:pPr>
    </w:p>
    <w:p w:rsidR="0049126B" w:rsidRPr="006043B0" w:rsidRDefault="0049126B" w:rsidP="00E52FF9">
      <w:pPr>
        <w:pStyle w:val="Paragraphedeliste"/>
        <w:numPr>
          <w:ilvl w:val="0"/>
          <w:numId w:val="1"/>
        </w:numPr>
        <w:spacing w:line="360" w:lineRule="auto"/>
        <w:jc w:val="both"/>
        <w:outlineLvl w:val="0"/>
        <w:rPr>
          <w:rFonts w:asciiTheme="majorBidi" w:hAnsiTheme="majorBidi" w:cstheme="majorBidi"/>
          <w:b/>
          <w:bCs/>
          <w:sz w:val="28"/>
          <w:szCs w:val="28"/>
        </w:rPr>
      </w:pPr>
      <w:r>
        <w:rPr>
          <w:rFonts w:asciiTheme="majorBidi" w:hAnsiTheme="majorBidi" w:cstheme="majorBidi"/>
          <w:b/>
          <w:bCs/>
          <w:sz w:val="28"/>
          <w:szCs w:val="28"/>
        </w:rPr>
        <w:t>Help resources</w:t>
      </w:r>
    </w:p>
    <w:p w:rsidR="00D42492" w:rsidRPr="006A1952" w:rsidRDefault="00D42492" w:rsidP="00E52FF9">
      <w:pPr>
        <w:tabs>
          <w:tab w:val="left" w:pos="5460"/>
        </w:tabs>
        <w:spacing w:line="360" w:lineRule="auto"/>
        <w:jc w:val="both"/>
        <w:outlineLvl w:val="0"/>
        <w:rPr>
          <w:rFonts w:asciiTheme="majorBidi" w:hAnsiTheme="majorBidi" w:cstheme="majorBidi"/>
          <w:sz w:val="24"/>
          <w:szCs w:val="24"/>
        </w:rPr>
      </w:pPr>
      <w:r w:rsidRPr="006A1952">
        <w:rPr>
          <w:rFonts w:asciiTheme="majorBidi" w:hAnsiTheme="majorBidi" w:cstheme="majorBidi"/>
          <w:sz w:val="24"/>
          <w:szCs w:val="24"/>
        </w:rPr>
        <w:t>Resources are available to you on the platform:</w:t>
      </w:r>
    </w:p>
    <w:p w:rsidR="00D42492" w:rsidRPr="006A1952" w:rsidRDefault="00D42492" w:rsidP="00E52FF9">
      <w:pPr>
        <w:pStyle w:val="Paragraphedeliste"/>
        <w:numPr>
          <w:ilvl w:val="0"/>
          <w:numId w:val="17"/>
        </w:numPr>
        <w:tabs>
          <w:tab w:val="left" w:pos="5460"/>
        </w:tabs>
        <w:spacing w:line="360" w:lineRule="auto"/>
        <w:jc w:val="both"/>
        <w:outlineLvl w:val="0"/>
        <w:rPr>
          <w:rFonts w:asciiTheme="majorBidi" w:hAnsiTheme="majorBidi" w:cstheme="majorBidi"/>
          <w:sz w:val="24"/>
          <w:szCs w:val="24"/>
        </w:rPr>
      </w:pPr>
      <w:r w:rsidRPr="006A1952">
        <w:rPr>
          <w:rFonts w:asciiTheme="majorBidi" w:hAnsiTheme="majorBidi" w:cstheme="majorBidi"/>
          <w:sz w:val="24"/>
          <w:szCs w:val="24"/>
        </w:rPr>
        <w:t>SONATRACH's reference document, 2019</w:t>
      </w:r>
    </w:p>
    <w:p w:rsidR="00D42492" w:rsidRPr="006A1952" w:rsidRDefault="00D42492" w:rsidP="00E52FF9">
      <w:pPr>
        <w:pStyle w:val="Paragraphedeliste"/>
        <w:numPr>
          <w:ilvl w:val="0"/>
          <w:numId w:val="17"/>
        </w:numPr>
        <w:tabs>
          <w:tab w:val="left" w:pos="5460"/>
        </w:tabs>
        <w:spacing w:line="360" w:lineRule="auto"/>
        <w:jc w:val="both"/>
        <w:outlineLvl w:val="0"/>
        <w:rPr>
          <w:rFonts w:asciiTheme="majorBidi" w:hAnsiTheme="majorBidi" w:cstheme="majorBidi"/>
          <w:sz w:val="24"/>
          <w:szCs w:val="24"/>
        </w:rPr>
      </w:pPr>
      <w:r w:rsidRPr="006A1952">
        <w:rPr>
          <w:rFonts w:asciiTheme="majorBidi" w:hAnsiTheme="majorBidi" w:cstheme="majorBidi"/>
          <w:sz w:val="24"/>
          <w:szCs w:val="24"/>
        </w:rPr>
        <w:t>ISO 45001, 2018</w:t>
      </w:r>
    </w:p>
    <w:p w:rsidR="002E45B0" w:rsidRDefault="002E45B0" w:rsidP="00E52FF9">
      <w:pPr>
        <w:pStyle w:val="Paragraphedeliste"/>
        <w:numPr>
          <w:ilvl w:val="0"/>
          <w:numId w:val="17"/>
        </w:numPr>
        <w:tabs>
          <w:tab w:val="left" w:pos="5460"/>
        </w:tabs>
        <w:spacing w:line="360" w:lineRule="auto"/>
        <w:jc w:val="both"/>
        <w:outlineLvl w:val="0"/>
        <w:rPr>
          <w:rFonts w:asciiTheme="majorBidi" w:hAnsiTheme="majorBidi" w:cstheme="majorBidi"/>
          <w:sz w:val="24"/>
          <w:szCs w:val="24"/>
        </w:rPr>
      </w:pPr>
      <w:r w:rsidRPr="006A1952">
        <w:rPr>
          <w:rFonts w:asciiTheme="majorBidi" w:hAnsiTheme="majorBidi" w:cstheme="majorBidi"/>
          <w:sz w:val="24"/>
          <w:szCs w:val="24"/>
        </w:rPr>
        <w:t>OHSAS 18001, 2007</w:t>
      </w:r>
    </w:p>
    <w:p w:rsidR="00A311FE" w:rsidRPr="003E1AB1" w:rsidRDefault="000602E0" w:rsidP="003E1AB1">
      <w:pPr>
        <w:pStyle w:val="Paragraphedeliste"/>
        <w:numPr>
          <w:ilvl w:val="0"/>
          <w:numId w:val="17"/>
        </w:numPr>
        <w:tabs>
          <w:tab w:val="left" w:pos="5460"/>
        </w:tabs>
        <w:spacing w:line="360" w:lineRule="auto"/>
        <w:jc w:val="both"/>
        <w:outlineLvl w:val="0"/>
        <w:rPr>
          <w:rFonts w:asciiTheme="majorBidi" w:hAnsiTheme="majorBidi" w:cstheme="majorBidi"/>
          <w:sz w:val="24"/>
          <w:szCs w:val="24"/>
        </w:rPr>
      </w:pPr>
      <w:r>
        <w:rPr>
          <w:rFonts w:asciiTheme="majorBidi" w:hAnsiTheme="majorBidi" w:cstheme="majorBidi"/>
          <w:sz w:val="24"/>
          <w:szCs w:val="24"/>
        </w:rPr>
        <w:t>Some documents from Engineering Techniques</w:t>
      </w:r>
    </w:p>
    <w:sectPr w:rsidR="00A311FE" w:rsidRPr="003E1AB1" w:rsidSect="002C18D3">
      <w:headerReference w:type="default" r:id="rId13"/>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8F5" w:rsidRDefault="006208F5" w:rsidP="000020CC">
      <w:pPr>
        <w:spacing w:after="0" w:line="240" w:lineRule="auto"/>
      </w:pPr>
      <w:r>
        <w:separator/>
      </w:r>
    </w:p>
  </w:endnote>
  <w:endnote w:type="continuationSeparator" w:id="0">
    <w:p w:rsidR="006208F5" w:rsidRDefault="006208F5" w:rsidP="0000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01"/>
    <w:family w:val="roman"/>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charset w:val="01"/>
    <w:family w:val="roman"/>
    <w:pitch w:val="variable"/>
  </w:font>
  <w:font w:name="TimesNewRomanPS-BoldItalicMT">
    <w:altName w:val="Times New Roman"/>
    <w:charset w:val="01"/>
    <w:family w:val="roman"/>
    <w:pitch w:val="variable"/>
  </w:font>
  <w:font w:name="FreeSans">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0CC" w:rsidRDefault="003737B5" w:rsidP="003737B5">
    <w:pPr>
      <w:pStyle w:val="Pieddepage"/>
    </w:pPr>
    <w:proofErr w:type="spellStart"/>
    <w:r>
      <w:rPr>
        <w:rFonts w:asciiTheme="majorHAnsi" w:hAnsiTheme="majorHAnsi" w:cstheme="majorHAnsi"/>
      </w:rPr>
      <w:t>Hanane</w:t>
    </w:r>
    <w:proofErr w:type="spellEnd"/>
    <w:r>
      <w:rPr>
        <w:rFonts w:asciiTheme="majorHAnsi" w:hAnsiTheme="majorHAnsi" w:cstheme="majorHAnsi"/>
      </w:rPr>
      <w:t xml:space="preserve"> OMEIRI </w:t>
    </w:r>
    <w:r w:rsidR="000020CC">
      <w:rPr>
        <w:rFonts w:asciiTheme="majorHAnsi" w:hAnsiTheme="majorHAnsi" w:cstheme="majorHAnsi"/>
      </w:rPr>
      <w:ptab w:relativeTo="margin" w:alignment="right" w:leader="none"/>
    </w:r>
    <w:r w:rsidR="000020CC">
      <w:rPr>
        <w:rFonts w:asciiTheme="majorHAnsi" w:hAnsiTheme="majorHAnsi" w:cstheme="majorHAnsi"/>
      </w:rPr>
      <w:t xml:space="preserve">Page </w:t>
    </w:r>
    <w:r w:rsidR="000020CC">
      <w:fldChar w:fldCharType="begin"/>
    </w:r>
    <w:r w:rsidR="000020CC">
      <w:instrText xml:space="preserve"> PAGE   \* MERGEFORMAT </w:instrText>
    </w:r>
    <w:r w:rsidR="000020CC">
      <w:fldChar w:fldCharType="separate"/>
    </w:r>
    <w:r w:rsidR="006A1F17" w:rsidRPr="006A1F17">
      <w:rPr>
        <w:rFonts w:asciiTheme="majorHAnsi" w:hAnsiTheme="majorHAnsi" w:cstheme="majorHAnsi"/>
        <w:noProof/>
      </w:rPr>
      <w:t>8</w:t>
    </w:r>
    <w:r w:rsidR="000020CC">
      <w:rPr>
        <w:rFonts w:asciiTheme="majorHAnsi" w:hAnsiTheme="majorHAnsi" w:cstheme="majorHAnsi"/>
        <w:noProof/>
      </w:rPr>
      <w:fldChar w:fldCharType="end"/>
    </w:r>
    <w:r w:rsidR="000020CC">
      <w:rPr>
        <w:noProof/>
        <w:lang w:val="fr-FR" w:eastAsia="fr-FR"/>
      </w:rPr>
      <mc:AlternateContent>
        <mc:Choice Requires="wpg">
          <w:drawing>
            <wp:anchor distT="0" distB="0" distL="114300" distR="114300" simplePos="0" relativeHeight="251661312" behindDoc="0" locked="0" layoutInCell="0" allowOverlap="1" wp14:anchorId="55AAEC59" wp14:editId="1939F551">
              <wp:simplePos x="0" y="0"/>
              <wp:positionH relativeFrom="page">
                <wp:align>center</wp:align>
              </wp:positionH>
              <wp:positionV relativeFrom="page">
                <wp:align>bottom</wp:align>
              </wp:positionV>
              <wp:extent cx="7761605" cy="822325"/>
              <wp:effectExtent l="9525" t="0" r="10795" b="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61605" cy="822325"/>
                        <a:chOff x="8" y="9"/>
                        <a:chExt cx="15823" cy="1439"/>
                      </a:xfrm>
                    </wpg:grpSpPr>
                    <wps:wsp>
                      <wps:cNvPr id="4"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D5FC8DB" id="Groupe 3" o:spid="_x0000_s1026" style="position:absolute;margin-left:0;margin-top:0;width:611.15pt;height:64.75pt;flip:y;z-index:25166131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zm18UAAADaAAAADwAAAGRycy9kb3ducmV2LnhtbESPT2sCMRTE74V+h/AKXopmFSu6GsUW&#10;BKWl4J+Dx8fmuVncvCxJ1NVP3xQKPQ4z8xtmtmhtLa7kQ+VYQb+XgSAunK64VHDYr7pjECEia6wd&#10;k4I7BVjMn59mmGt34y1dd7EUCcIhRwUmxiaXMhSGLIaea4iTd3LeYkzSl1J7vCW4reUgy0bSYsVp&#10;wWBDH4aK8+5iFbx/rh7Dt/J74i+0eX2Yr+w4aM5KdV7a5RREpDb+h//aa61gCL9X0g2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zm18UAAADaAAAADwAAAAAAAAAA&#10;AAAAAAChAgAAZHJzL2Rvd25yZXYueG1sUEsFBgAAAAAEAAQA+QAAAJMDAAAAAA==&#10;" strokecolor="#31849b"/>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v:group>
          </w:pict>
        </mc:Fallback>
      </mc:AlternateContent>
    </w:r>
    <w:r w:rsidR="000020CC">
      <w:rPr>
        <w:noProof/>
        <w:lang w:val="fr-FR" w:eastAsia="fr-FR"/>
      </w:rPr>
      <mc:AlternateContent>
        <mc:Choice Requires="wps">
          <w:drawing>
            <wp:anchor distT="0" distB="0" distL="114300" distR="114300" simplePos="0" relativeHeight="251660288" behindDoc="0" locked="0" layoutInCell="1" allowOverlap="1" wp14:anchorId="5F84D5E0" wp14:editId="060DEE16">
              <wp:simplePos x="0" y="0"/>
              <wp:positionH relativeFrom="leftMargin">
                <wp:align>center</wp:align>
              </wp:positionH>
              <wp:positionV relativeFrom="page">
                <wp:align>bottom</wp:align>
              </wp:positionV>
              <wp:extent cx="90805" cy="812165"/>
              <wp:effectExtent l="9525" t="952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216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F412DCC" id="Rectangle 2" o:spid="_x0000_s1026" style="position:absolute;margin-left:0;margin-top:0;width:7.15pt;height:63.95pt;z-index:25166028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" fillcolor="#4bacc6" strokecolor="#205867">
              <w10:wrap anchorx="margin" anchory="page"/>
            </v:rect>
          </w:pict>
        </mc:Fallback>
      </mc:AlternateContent>
    </w:r>
    <w:r w:rsidR="000020CC">
      <w:rPr>
        <w:noProof/>
        <w:lang w:val="fr-FR" w:eastAsia="fr-FR"/>
      </w:rPr>
      <mc:AlternateContent>
        <mc:Choice Requires="wps">
          <w:drawing>
            <wp:anchor distT="0" distB="0" distL="114300" distR="114300" simplePos="0" relativeHeight="251659264" behindDoc="0" locked="0" layoutInCell="1" allowOverlap="1" wp14:anchorId="5F737132" wp14:editId="6ACA75A3">
              <wp:simplePos x="0" y="0"/>
              <wp:positionH relativeFrom="rightMargin">
                <wp:align>center</wp:align>
              </wp:positionH>
              <wp:positionV relativeFrom="page">
                <wp:align>bottom</wp:align>
              </wp:positionV>
              <wp:extent cx="90805" cy="812165"/>
              <wp:effectExtent l="9525" t="9525" r="1397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216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40F171B" id="Rectangle 1" o:spid="_x0000_s1026" style="position:absolute;margin-left:0;margin-top:0;width:7.15pt;height:63.95pt;z-index:25165926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" fillcolor="#4bacc6" strokecolor="#205867">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8F5" w:rsidRDefault="006208F5" w:rsidP="000020CC">
      <w:pPr>
        <w:spacing w:after="0" w:line="240" w:lineRule="auto"/>
      </w:pPr>
      <w:r>
        <w:separator/>
      </w:r>
    </w:p>
  </w:footnote>
  <w:footnote w:type="continuationSeparator" w:id="0">
    <w:p w:rsidR="006208F5" w:rsidRDefault="006208F5" w:rsidP="00002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C18D3">
      <w:trPr>
        <w:trHeight w:val="288"/>
      </w:trPr>
      <w:sdt>
        <w:sdtPr>
          <w:rPr>
            <w:rFonts w:asciiTheme="majorHAnsi" w:eastAsiaTheme="majorEastAsia" w:hAnsiTheme="majorHAnsi" w:cstheme="majorBidi"/>
            <w:lang w:val="en-US"/>
          </w:rPr>
          <w:alias w:val="Titre"/>
          <w:id w:val="77761602"/>
          <w:placeholder>
            <w:docPart w:val="2DB754FABF4E4EC5AA2298648CDFB5E1"/>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C18D3" w:rsidRPr="006A1F17" w:rsidRDefault="006A1F17">
              <w:pPr>
                <w:pStyle w:val="En-tte"/>
                <w:jc w:val="right"/>
                <w:rPr>
                  <w:rFonts w:asciiTheme="majorHAnsi" w:eastAsiaTheme="majorEastAsia" w:hAnsiTheme="majorHAnsi" w:cstheme="majorBidi"/>
                  <w:sz w:val="36"/>
                  <w:szCs w:val="36"/>
                  <w:lang w:val="en-US"/>
                </w:rPr>
              </w:pPr>
              <w:r w:rsidRPr="006A1F17">
                <w:rPr>
                  <w:rFonts w:asciiTheme="majorHAnsi" w:eastAsiaTheme="majorEastAsia" w:hAnsiTheme="majorHAnsi" w:cstheme="majorBidi"/>
                  <w:lang w:val="en-US"/>
                </w:rPr>
                <w:t>Course outline: Occupational risk assessment (ORA) process</w:t>
              </w:r>
            </w:p>
          </w:tc>
        </w:sdtContent>
      </w:sdt>
      <w:sdt>
        <w:sdtPr>
          <w:rPr>
            <w:rFonts w:asciiTheme="majorHAnsi" w:eastAsiaTheme="majorEastAsia" w:hAnsiTheme="majorHAnsi" w:cstheme="majorBidi"/>
            <w:b/>
            <w:bCs/>
            <w:color w:val="5B9BD5" w:themeColor="accent1"/>
          </w:rPr>
          <w:alias w:val="Année"/>
          <w:id w:val="77761609"/>
          <w:placeholder>
            <w:docPart w:val="532AB7F06FB744638012B524F74C020C"/>
          </w:placeholder>
          <w:dataBinding w:prefixMappings="xmlns:ns0='http://schemas.microsoft.com/office/2006/coverPageProps'" w:xpath="/ns0:CoverPageProperties[1]/ns0:PublishDate[1]" w:storeItemID="{55AF091B-3C7A-41E3-B477-F2FDAA23CFDA}"/>
          <w:date w:fullDate="2025-10-20T00:00:00Z">
            <w:dateFormat w:val="yyyy"/>
            <w:lid w:val="fr-FR"/>
            <w:storeMappedDataAs w:val="dateTime"/>
            <w:calendar w:val="gregorian"/>
          </w:date>
        </w:sdtPr>
        <w:sdtEndPr/>
        <w:sdtContent>
          <w:tc>
            <w:tcPr>
              <w:tcW w:w="1105" w:type="dxa"/>
            </w:tcPr>
            <w:p w:rsidR="002C18D3" w:rsidRDefault="006A1F17">
              <w:pPr>
                <w:pStyle w:val="En-tte"/>
                <w:rPr>
                  <w:rFonts w:asciiTheme="majorHAnsi" w:eastAsiaTheme="majorEastAsia" w:hAnsiTheme="majorHAnsi" w:cstheme="majorBidi"/>
                  <w:b/>
                  <w:bCs/>
                  <w:color w:val="5B9BD5" w:themeColor="accent1"/>
                  <w:sz w:val="36"/>
                  <w:szCs w:val="36"/>
                </w:rPr>
              </w:pPr>
              <w:r>
                <w:rPr>
                  <w:rFonts w:asciiTheme="majorHAnsi" w:eastAsiaTheme="majorEastAsia" w:hAnsiTheme="majorHAnsi" w:cstheme="majorBidi"/>
                  <w:b/>
                  <w:bCs/>
                  <w:color w:val="5B9BD5" w:themeColor="accent1"/>
                  <w:lang w:val="fr-FR"/>
                </w:rPr>
                <w:t>2025</w:t>
              </w:r>
            </w:p>
          </w:tc>
        </w:sdtContent>
      </w:sdt>
    </w:tr>
  </w:tbl>
  <w:p w:rsidR="000020CC" w:rsidRDefault="000020C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51599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5434"/>
      </v:shape>
    </w:pict>
  </w:numPicBullet>
  <w:abstractNum w:abstractNumId="0">
    <w:nsid w:val="0000001B"/>
    <w:multiLevelType w:val="multilevel"/>
    <w:tmpl w:val="0000001B"/>
    <w:name w:val="WWNum27"/>
    <w:lvl w:ilvl="0">
      <w:start w:val="1"/>
      <w:numFmt w:val="upperRoman"/>
      <w:lvlText w:val="%1."/>
      <w:lvlJc w:val="left"/>
      <w:pPr>
        <w:tabs>
          <w:tab w:val="num" w:pos="0"/>
        </w:tabs>
        <w:ind w:left="1080" w:hanging="720"/>
      </w:pPr>
      <w:rPr>
        <w:b/>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2B"/>
    <w:multiLevelType w:val="multilevel"/>
    <w:tmpl w:val="0000002B"/>
    <w:name w:val="WWNum43"/>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000002C"/>
    <w:multiLevelType w:val="multilevel"/>
    <w:tmpl w:val="0000002C"/>
    <w:name w:val="WWNum44"/>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nsid w:val="00142405"/>
    <w:multiLevelType w:val="hybridMultilevel"/>
    <w:tmpl w:val="89449E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C33F43"/>
    <w:multiLevelType w:val="hybridMultilevel"/>
    <w:tmpl w:val="3F52B1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7CF073F"/>
    <w:multiLevelType w:val="hybridMultilevel"/>
    <w:tmpl w:val="76C87B5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CB78A4"/>
    <w:multiLevelType w:val="hybridMultilevel"/>
    <w:tmpl w:val="DFE020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354C52"/>
    <w:multiLevelType w:val="hybridMultilevel"/>
    <w:tmpl w:val="5582F0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D77665"/>
    <w:multiLevelType w:val="hybridMultilevel"/>
    <w:tmpl w:val="AA621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365A7D"/>
    <w:multiLevelType w:val="hybridMultilevel"/>
    <w:tmpl w:val="8536D33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37F57C92"/>
    <w:multiLevelType w:val="hybridMultilevel"/>
    <w:tmpl w:val="8B6AFDE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CE3C8F"/>
    <w:multiLevelType w:val="hybridMultilevel"/>
    <w:tmpl w:val="D9E23A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521781"/>
    <w:multiLevelType w:val="hybridMultilevel"/>
    <w:tmpl w:val="A12235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1F7EE4"/>
    <w:multiLevelType w:val="hybridMultilevel"/>
    <w:tmpl w:val="7F30B1B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4A43EB"/>
    <w:multiLevelType w:val="hybridMultilevel"/>
    <w:tmpl w:val="106C48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AB3D0A"/>
    <w:multiLevelType w:val="hybridMultilevel"/>
    <w:tmpl w:val="2E445CCC"/>
    <w:lvl w:ilvl="0" w:tplc="6F28F03E">
      <w:start w:val="1"/>
      <w:numFmt w:val="upperRoman"/>
      <w:lvlText w:val="%1."/>
      <w:lvlJc w:val="left"/>
      <w:pPr>
        <w:ind w:left="1080" w:hanging="720"/>
      </w:pPr>
      <w:rPr>
        <w:rFonts w:ascii="TimesNewRomanPS-BoldMT" w:hAnsi="TimesNewRomanPS-BoldMT" w:hint="default"/>
        <w:b/>
        <w:color w:val="00000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CFC451D"/>
    <w:multiLevelType w:val="hybridMultilevel"/>
    <w:tmpl w:val="460837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67362EB"/>
    <w:multiLevelType w:val="hybridMultilevel"/>
    <w:tmpl w:val="57EC8DA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87A3624"/>
    <w:multiLevelType w:val="hybridMultilevel"/>
    <w:tmpl w:val="7EF02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A223BC7"/>
    <w:multiLevelType w:val="hybridMultilevel"/>
    <w:tmpl w:val="F15AC4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5"/>
  </w:num>
  <w:num w:numId="5">
    <w:abstractNumId w:val="10"/>
  </w:num>
  <w:num w:numId="6">
    <w:abstractNumId w:val="6"/>
  </w:num>
  <w:num w:numId="7">
    <w:abstractNumId w:val="13"/>
  </w:num>
  <w:num w:numId="8">
    <w:abstractNumId w:val="14"/>
  </w:num>
  <w:num w:numId="9">
    <w:abstractNumId w:val="12"/>
  </w:num>
  <w:num w:numId="10">
    <w:abstractNumId w:val="3"/>
  </w:num>
  <w:num w:numId="11">
    <w:abstractNumId w:val="8"/>
  </w:num>
  <w:num w:numId="12">
    <w:abstractNumId w:val="9"/>
  </w:num>
  <w:num w:numId="13">
    <w:abstractNumId w:val="11"/>
  </w:num>
  <w:num w:numId="14">
    <w:abstractNumId w:val="7"/>
  </w:num>
  <w:num w:numId="15">
    <w:abstractNumId w:val="16"/>
  </w:num>
  <w:num w:numId="16">
    <w:abstractNumId w:val="4"/>
  </w:num>
  <w:num w:numId="17">
    <w:abstractNumId w:val="18"/>
  </w:num>
  <w:num w:numId="18">
    <w:abstractNumId w:val="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CC"/>
    <w:rsid w:val="000020CC"/>
    <w:rsid w:val="00006EBE"/>
    <w:rsid w:val="00015AB6"/>
    <w:rsid w:val="00037FC0"/>
    <w:rsid w:val="00052504"/>
    <w:rsid w:val="000602E0"/>
    <w:rsid w:val="00086B1B"/>
    <w:rsid w:val="0009306D"/>
    <w:rsid w:val="00094FD2"/>
    <w:rsid w:val="000A2290"/>
    <w:rsid w:val="000A3C91"/>
    <w:rsid w:val="00106D37"/>
    <w:rsid w:val="00111D29"/>
    <w:rsid w:val="00115834"/>
    <w:rsid w:val="001406ED"/>
    <w:rsid w:val="00146965"/>
    <w:rsid w:val="00152061"/>
    <w:rsid w:val="00171BF8"/>
    <w:rsid w:val="001B10D2"/>
    <w:rsid w:val="00220887"/>
    <w:rsid w:val="002449BA"/>
    <w:rsid w:val="00251781"/>
    <w:rsid w:val="002727E7"/>
    <w:rsid w:val="002778E0"/>
    <w:rsid w:val="00285686"/>
    <w:rsid w:val="00286E43"/>
    <w:rsid w:val="00296302"/>
    <w:rsid w:val="002A09DD"/>
    <w:rsid w:val="002C18D3"/>
    <w:rsid w:val="002D322C"/>
    <w:rsid w:val="002E45B0"/>
    <w:rsid w:val="00312CEA"/>
    <w:rsid w:val="00315220"/>
    <w:rsid w:val="00315F9B"/>
    <w:rsid w:val="003737B5"/>
    <w:rsid w:val="00374ECF"/>
    <w:rsid w:val="00390524"/>
    <w:rsid w:val="003B21CC"/>
    <w:rsid w:val="003B3247"/>
    <w:rsid w:val="003C199C"/>
    <w:rsid w:val="003D712B"/>
    <w:rsid w:val="003E0DA7"/>
    <w:rsid w:val="003E1AB1"/>
    <w:rsid w:val="003E3075"/>
    <w:rsid w:val="003E3959"/>
    <w:rsid w:val="00400195"/>
    <w:rsid w:val="00404C3B"/>
    <w:rsid w:val="00411245"/>
    <w:rsid w:val="00420F77"/>
    <w:rsid w:val="004533D3"/>
    <w:rsid w:val="00465AFF"/>
    <w:rsid w:val="0049126B"/>
    <w:rsid w:val="004945FA"/>
    <w:rsid w:val="004972F5"/>
    <w:rsid w:val="004A037F"/>
    <w:rsid w:val="004D3D2A"/>
    <w:rsid w:val="004F0D0F"/>
    <w:rsid w:val="00512E4A"/>
    <w:rsid w:val="00577FD7"/>
    <w:rsid w:val="005B2BB4"/>
    <w:rsid w:val="005B6F5F"/>
    <w:rsid w:val="005C4C33"/>
    <w:rsid w:val="005D1165"/>
    <w:rsid w:val="005D6705"/>
    <w:rsid w:val="005F507C"/>
    <w:rsid w:val="006043B0"/>
    <w:rsid w:val="006208F5"/>
    <w:rsid w:val="006440B5"/>
    <w:rsid w:val="00654FAC"/>
    <w:rsid w:val="006751CF"/>
    <w:rsid w:val="006A1952"/>
    <w:rsid w:val="006A1F17"/>
    <w:rsid w:val="00717C02"/>
    <w:rsid w:val="00741CCD"/>
    <w:rsid w:val="00753E30"/>
    <w:rsid w:val="00775C71"/>
    <w:rsid w:val="007A495D"/>
    <w:rsid w:val="007C1BC6"/>
    <w:rsid w:val="008324D7"/>
    <w:rsid w:val="0084283B"/>
    <w:rsid w:val="00844A63"/>
    <w:rsid w:val="00845B89"/>
    <w:rsid w:val="008A330E"/>
    <w:rsid w:val="008B3576"/>
    <w:rsid w:val="008B67F9"/>
    <w:rsid w:val="008C0872"/>
    <w:rsid w:val="009047C3"/>
    <w:rsid w:val="009164E5"/>
    <w:rsid w:val="00953CCA"/>
    <w:rsid w:val="009915E8"/>
    <w:rsid w:val="009B25F1"/>
    <w:rsid w:val="009E16F1"/>
    <w:rsid w:val="00A01A37"/>
    <w:rsid w:val="00A04A67"/>
    <w:rsid w:val="00A311FE"/>
    <w:rsid w:val="00A37931"/>
    <w:rsid w:val="00A5603E"/>
    <w:rsid w:val="00A75106"/>
    <w:rsid w:val="00A91A8B"/>
    <w:rsid w:val="00A91FB9"/>
    <w:rsid w:val="00A92475"/>
    <w:rsid w:val="00AD001D"/>
    <w:rsid w:val="00AF4B8F"/>
    <w:rsid w:val="00B000F3"/>
    <w:rsid w:val="00B12818"/>
    <w:rsid w:val="00B2362A"/>
    <w:rsid w:val="00B2572E"/>
    <w:rsid w:val="00B269E4"/>
    <w:rsid w:val="00B31EAE"/>
    <w:rsid w:val="00B35834"/>
    <w:rsid w:val="00B56AC9"/>
    <w:rsid w:val="00B67C63"/>
    <w:rsid w:val="00B76F26"/>
    <w:rsid w:val="00B81524"/>
    <w:rsid w:val="00B94E97"/>
    <w:rsid w:val="00BC217C"/>
    <w:rsid w:val="00BC548D"/>
    <w:rsid w:val="00C41B62"/>
    <w:rsid w:val="00C47C9C"/>
    <w:rsid w:val="00C52DB3"/>
    <w:rsid w:val="00C55B37"/>
    <w:rsid w:val="00C91FEB"/>
    <w:rsid w:val="00C935AF"/>
    <w:rsid w:val="00CB26F0"/>
    <w:rsid w:val="00D42492"/>
    <w:rsid w:val="00D6350D"/>
    <w:rsid w:val="00D7360A"/>
    <w:rsid w:val="00D75FA3"/>
    <w:rsid w:val="00D96237"/>
    <w:rsid w:val="00DA3138"/>
    <w:rsid w:val="00E07508"/>
    <w:rsid w:val="00E31D96"/>
    <w:rsid w:val="00E3466C"/>
    <w:rsid w:val="00E34AC8"/>
    <w:rsid w:val="00E42F0E"/>
    <w:rsid w:val="00E52723"/>
    <w:rsid w:val="00E52FF9"/>
    <w:rsid w:val="00E54B65"/>
    <w:rsid w:val="00E65A0D"/>
    <w:rsid w:val="00E75033"/>
    <w:rsid w:val="00E96040"/>
    <w:rsid w:val="00EE0FB5"/>
    <w:rsid w:val="00EE1308"/>
    <w:rsid w:val="00EF66D9"/>
    <w:rsid w:val="00F032D6"/>
    <w:rsid w:val="00F03F5F"/>
    <w:rsid w:val="00F052A3"/>
    <w:rsid w:val="00F10212"/>
    <w:rsid w:val="00F67D4A"/>
    <w:rsid w:val="00F70284"/>
    <w:rsid w:val="00F77FB4"/>
    <w:rsid w:val="00FA3A97"/>
    <w:rsid w:val="00FC5853"/>
    <w:rsid w:val="00FC5D6F"/>
    <w:rsid w:val="00FC71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8B9F35-7B66-4194-BDE2-1951F332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B25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20CC"/>
    <w:pPr>
      <w:tabs>
        <w:tab w:val="center" w:pos="4536"/>
        <w:tab w:val="right" w:pos="9072"/>
      </w:tabs>
      <w:spacing w:after="0" w:line="240" w:lineRule="auto"/>
    </w:pPr>
  </w:style>
  <w:style w:type="character" w:customStyle="1" w:styleId="En-tteCar">
    <w:name w:val="En-tête Car"/>
    <w:basedOn w:val="Policepardfaut"/>
    <w:link w:val="En-tte"/>
    <w:uiPriority w:val="99"/>
    <w:rsid w:val="000020CC"/>
  </w:style>
  <w:style w:type="paragraph" w:styleId="Pieddepage">
    <w:name w:val="footer"/>
    <w:basedOn w:val="Normal"/>
    <w:link w:val="PieddepageCar"/>
    <w:uiPriority w:val="99"/>
    <w:unhideWhenUsed/>
    <w:rsid w:val="000020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20CC"/>
  </w:style>
  <w:style w:type="character" w:customStyle="1" w:styleId="fontstyle01">
    <w:name w:val="fontstyle01"/>
    <w:basedOn w:val="Policepardfaut"/>
    <w:rsid w:val="000020CC"/>
    <w:rPr>
      <w:rFonts w:ascii="TimesNewRomanPS-BoldMT" w:hAnsi="TimesNewRomanPS-BoldMT" w:hint="default"/>
      <w:b/>
      <w:bCs/>
      <w:i w:val="0"/>
      <w:iCs w:val="0"/>
      <w:color w:val="000000"/>
      <w:sz w:val="28"/>
      <w:szCs w:val="28"/>
    </w:rPr>
  </w:style>
  <w:style w:type="character" w:customStyle="1" w:styleId="fontstyle21">
    <w:name w:val="fontstyle21"/>
    <w:basedOn w:val="Policepardfaut"/>
    <w:rsid w:val="000020CC"/>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0020CC"/>
    <w:rPr>
      <w:rFonts w:ascii="TimesNewRomanPS-BoldItalicMT" w:hAnsi="TimesNewRomanPS-BoldItalicMT" w:hint="default"/>
      <w:b/>
      <w:bCs/>
      <w:i/>
      <w:iCs/>
      <w:color w:val="000000"/>
      <w:sz w:val="24"/>
      <w:szCs w:val="24"/>
    </w:rPr>
  </w:style>
  <w:style w:type="character" w:customStyle="1" w:styleId="fontstyle41">
    <w:name w:val="fontstyle41"/>
    <w:basedOn w:val="Policepardfaut"/>
    <w:rsid w:val="000020CC"/>
    <w:rPr>
      <w:rFonts w:ascii="Times New Roman" w:hAnsi="Times New Roman" w:cs="Times New Roman" w:hint="default"/>
      <w:b w:val="0"/>
      <w:bCs w:val="0"/>
      <w:i w:val="0"/>
      <w:iCs w:val="0"/>
      <w:color w:val="000000"/>
      <w:sz w:val="24"/>
      <w:szCs w:val="24"/>
    </w:rPr>
  </w:style>
  <w:style w:type="paragraph" w:styleId="Paragraphedeliste">
    <w:name w:val="List Paragraph"/>
    <w:basedOn w:val="Normal"/>
    <w:uiPriority w:val="34"/>
    <w:qFormat/>
    <w:rsid w:val="00FC5853"/>
    <w:pPr>
      <w:ind w:left="720"/>
      <w:contextualSpacing/>
    </w:pPr>
  </w:style>
  <w:style w:type="paragraph" w:styleId="Sansinterligne">
    <w:name w:val="No Spacing"/>
    <w:link w:val="SansinterligneCar"/>
    <w:uiPriority w:val="1"/>
    <w:qFormat/>
    <w:rsid w:val="002C18D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8D3"/>
    <w:rPr>
      <w:rFonts w:eastAsiaTheme="minorEastAsia"/>
      <w:lang w:val="en" w:eastAsia="fr-FR"/>
    </w:rPr>
  </w:style>
  <w:style w:type="character" w:customStyle="1" w:styleId="Titre1Car">
    <w:name w:val="Titre 1 Car"/>
    <w:basedOn w:val="Policepardfaut"/>
    <w:link w:val="Titre1"/>
    <w:uiPriority w:val="9"/>
    <w:rsid w:val="009B25F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9B25F1"/>
    <w:pPr>
      <w:outlineLvl w:val="9"/>
    </w:pPr>
    <w:rPr>
      <w:lang w:eastAsia="fr-FR"/>
    </w:rPr>
  </w:style>
  <w:style w:type="paragraph" w:styleId="TM1">
    <w:name w:val="toc 1"/>
    <w:basedOn w:val="Normal"/>
    <w:next w:val="Normal"/>
    <w:autoRedefine/>
    <w:uiPriority w:val="39"/>
    <w:unhideWhenUsed/>
    <w:rsid w:val="00AD001D"/>
    <w:pPr>
      <w:spacing w:after="100"/>
    </w:pPr>
  </w:style>
  <w:style w:type="paragraph" w:styleId="TM2">
    <w:name w:val="toc 2"/>
    <w:basedOn w:val="Normal"/>
    <w:next w:val="Normal"/>
    <w:autoRedefine/>
    <w:uiPriority w:val="39"/>
    <w:unhideWhenUsed/>
    <w:rsid w:val="00AD001D"/>
    <w:pPr>
      <w:spacing w:after="100"/>
      <w:ind w:left="220"/>
    </w:pPr>
    <w:rPr>
      <w:rFonts w:eastAsiaTheme="minorEastAsia"/>
      <w:lang w:eastAsia="fr-FR"/>
    </w:rPr>
  </w:style>
  <w:style w:type="paragraph" w:styleId="TM3">
    <w:name w:val="toc 3"/>
    <w:basedOn w:val="Normal"/>
    <w:next w:val="Normal"/>
    <w:autoRedefine/>
    <w:uiPriority w:val="39"/>
    <w:unhideWhenUsed/>
    <w:rsid w:val="00AD001D"/>
    <w:pPr>
      <w:spacing w:after="100"/>
      <w:ind w:left="440"/>
    </w:pPr>
    <w:rPr>
      <w:rFonts w:eastAsiaTheme="minorEastAsia"/>
      <w:lang w:eastAsia="fr-FR"/>
    </w:rPr>
  </w:style>
  <w:style w:type="paragraph" w:styleId="TM4">
    <w:name w:val="toc 4"/>
    <w:basedOn w:val="Normal"/>
    <w:next w:val="Normal"/>
    <w:autoRedefine/>
    <w:uiPriority w:val="39"/>
    <w:unhideWhenUsed/>
    <w:rsid w:val="00AD001D"/>
    <w:pPr>
      <w:spacing w:after="100"/>
      <w:ind w:left="660"/>
    </w:pPr>
    <w:rPr>
      <w:rFonts w:eastAsiaTheme="minorEastAsia"/>
      <w:lang w:eastAsia="fr-FR"/>
    </w:rPr>
  </w:style>
  <w:style w:type="paragraph" w:styleId="TM5">
    <w:name w:val="toc 5"/>
    <w:basedOn w:val="Normal"/>
    <w:next w:val="Normal"/>
    <w:autoRedefine/>
    <w:uiPriority w:val="39"/>
    <w:unhideWhenUsed/>
    <w:rsid w:val="00AD001D"/>
    <w:pPr>
      <w:spacing w:after="100"/>
      <w:ind w:left="880"/>
    </w:pPr>
    <w:rPr>
      <w:rFonts w:eastAsiaTheme="minorEastAsia"/>
      <w:lang w:eastAsia="fr-FR"/>
    </w:rPr>
  </w:style>
  <w:style w:type="paragraph" w:styleId="TM6">
    <w:name w:val="toc 6"/>
    <w:basedOn w:val="Normal"/>
    <w:next w:val="Normal"/>
    <w:autoRedefine/>
    <w:uiPriority w:val="39"/>
    <w:unhideWhenUsed/>
    <w:rsid w:val="00AD001D"/>
    <w:pPr>
      <w:spacing w:after="100"/>
      <w:ind w:left="1100"/>
    </w:pPr>
    <w:rPr>
      <w:rFonts w:eastAsiaTheme="minorEastAsia"/>
      <w:lang w:eastAsia="fr-FR"/>
    </w:rPr>
  </w:style>
  <w:style w:type="paragraph" w:styleId="TM7">
    <w:name w:val="toc 7"/>
    <w:basedOn w:val="Normal"/>
    <w:next w:val="Normal"/>
    <w:autoRedefine/>
    <w:uiPriority w:val="39"/>
    <w:unhideWhenUsed/>
    <w:rsid w:val="00AD001D"/>
    <w:pPr>
      <w:spacing w:after="100"/>
      <w:ind w:left="1320"/>
    </w:pPr>
    <w:rPr>
      <w:rFonts w:eastAsiaTheme="minorEastAsia"/>
      <w:lang w:eastAsia="fr-FR"/>
    </w:rPr>
  </w:style>
  <w:style w:type="paragraph" w:styleId="TM8">
    <w:name w:val="toc 8"/>
    <w:basedOn w:val="Normal"/>
    <w:next w:val="Normal"/>
    <w:autoRedefine/>
    <w:uiPriority w:val="39"/>
    <w:unhideWhenUsed/>
    <w:rsid w:val="00AD001D"/>
    <w:pPr>
      <w:spacing w:after="100"/>
      <w:ind w:left="1540"/>
    </w:pPr>
    <w:rPr>
      <w:rFonts w:eastAsiaTheme="minorEastAsia"/>
      <w:lang w:eastAsia="fr-FR"/>
    </w:rPr>
  </w:style>
  <w:style w:type="paragraph" w:styleId="TM9">
    <w:name w:val="toc 9"/>
    <w:basedOn w:val="Normal"/>
    <w:next w:val="Normal"/>
    <w:autoRedefine/>
    <w:uiPriority w:val="39"/>
    <w:unhideWhenUsed/>
    <w:rsid w:val="00AD001D"/>
    <w:pPr>
      <w:spacing w:after="100"/>
      <w:ind w:left="1760"/>
    </w:pPr>
    <w:rPr>
      <w:rFonts w:eastAsiaTheme="minorEastAsia"/>
      <w:lang w:eastAsia="fr-FR"/>
    </w:rPr>
  </w:style>
  <w:style w:type="character" w:styleId="Lienhypertexte">
    <w:name w:val="Hyperlink"/>
    <w:basedOn w:val="Policepardfaut"/>
    <w:uiPriority w:val="99"/>
    <w:unhideWhenUsed/>
    <w:rsid w:val="00AD001D"/>
    <w:rPr>
      <w:color w:val="0563C1" w:themeColor="hyperlink"/>
      <w:u w:val="single"/>
    </w:rPr>
  </w:style>
  <w:style w:type="paragraph" w:customStyle="1" w:styleId="Paragraphedeliste1">
    <w:name w:val="Paragraphe de liste1"/>
    <w:basedOn w:val="Normal"/>
    <w:rsid w:val="004533D3"/>
    <w:pPr>
      <w:suppressAutoHyphens/>
      <w:spacing w:after="39" w:line="244" w:lineRule="auto"/>
      <w:ind w:left="720" w:hanging="10"/>
      <w:contextualSpacing/>
    </w:pPr>
    <w:rPr>
      <w:rFonts w:ascii="Calibri" w:eastAsia="Calibri" w:hAnsi="Calibri" w:cs="Calibri"/>
      <w:color w:val="000000"/>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Feuille_de_calcul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a:t>Continious Evaluation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Evaluation continue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Interro</c:v>
                </c:pt>
                <c:pt idx="1">
                  <c:v>Devoir de maison</c:v>
                </c:pt>
                <c:pt idx="2">
                  <c:v>Présence</c:v>
                </c:pt>
                <c:pt idx="3">
                  <c:v>Participation</c:v>
                </c:pt>
              </c:strCache>
            </c:strRef>
          </c:cat>
          <c:val>
            <c:numRef>
              <c:f>Feuil1!$B$2:$B$5</c:f>
              <c:numCache>
                <c:formatCode>0%</c:formatCode>
                <c:ptCount val="4"/>
                <c:pt idx="0">
                  <c:v>0.25</c:v>
                </c:pt>
                <c:pt idx="1">
                  <c:v>0.25</c:v>
                </c:pt>
                <c:pt idx="2">
                  <c:v>0.25</c:v>
                </c:pt>
                <c:pt idx="3">
                  <c:v>0.25</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view3D>
      <c:rotX val="50"/>
      <c:rotY val="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Evaluation</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dLbl>
              <c:idx val="1"/>
              <c:tx>
                <c:rich>
                  <a:bodyPr/>
                  <a:lstStyle/>
                  <a:p>
                    <a:fld id="{BEC17EAB-8B9E-40A6-BA8C-4531FFB81B1D}" type="PERCENTAGE">
                      <a:rPr lang="en-US"/>
                      <a:pPr/>
                      <a:t>[POURCENTAGE]</a:t>
                    </a:fld>
                    <a:endParaRPr lang="fr-F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Feuil1!$A$2:$A$3</c:f>
              <c:strCache>
                <c:ptCount val="2"/>
                <c:pt idx="0">
                  <c:v>Evaluation continue</c:v>
                </c:pt>
                <c:pt idx="1">
                  <c:v>Examen final</c:v>
                </c:pt>
              </c:strCache>
            </c:strRef>
          </c:cat>
          <c:val>
            <c:numRef>
              <c:f>Feuil1!$B$2:$B$3</c:f>
              <c:numCache>
                <c:formatCode>0%</c:formatCode>
                <c:ptCount val="2"/>
                <c:pt idx="0">
                  <c:v>0.7</c:v>
                </c:pt>
                <c:pt idx="1">
                  <c:v>0.3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B754FABF4E4EC5AA2298648CDFB5E1"/>
        <w:category>
          <w:name w:val="Général"/>
          <w:gallery w:val="placeholder"/>
        </w:category>
        <w:types>
          <w:type w:val="bbPlcHdr"/>
        </w:types>
        <w:behaviors>
          <w:behavior w:val="content"/>
        </w:behaviors>
        <w:guid w:val="{B3E3EFF4-D01D-42E5-BA0E-C9382E02D761}"/>
      </w:docPartPr>
      <w:docPartBody>
        <w:p w:rsidR="00C24237" w:rsidRDefault="00E82565" w:rsidP="00E82565">
          <w:pPr>
            <w:pStyle w:val="2DB754FABF4E4EC5AA2298648CDFB5E1"/>
          </w:pPr>
          <w:r>
            <w:rPr>
              <w:rFonts w:asciiTheme="majorHAnsi" w:eastAsiaTheme="majorEastAsia" w:hAnsiTheme="majorHAnsi" w:cstheme="majorBidi"/>
              <w:sz w:val="36"/>
              <w:szCs w:val="36"/>
            </w:rPr>
            <w:t>[Type the document title]</w:t>
          </w:r>
        </w:p>
      </w:docPartBody>
    </w:docPart>
    <w:docPart>
      <w:docPartPr>
        <w:name w:val="532AB7F06FB744638012B524F74C020C"/>
        <w:category>
          <w:name w:val="Général"/>
          <w:gallery w:val="placeholder"/>
        </w:category>
        <w:types>
          <w:type w:val="bbPlcHdr"/>
        </w:types>
        <w:behaviors>
          <w:behavior w:val="content"/>
        </w:behaviors>
        <w:guid w:val="{0DA28881-C963-43C7-968E-3B3C426D4C79}"/>
      </w:docPartPr>
      <w:docPartBody>
        <w:p w:rsidR="00C24237" w:rsidRDefault="00E82565" w:rsidP="00E82565">
          <w:pPr>
            <w:pStyle w:val="532AB7F06FB744638012B524F74C020C"/>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01"/>
    <w:family w:val="roman"/>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charset w:val="01"/>
    <w:family w:val="roman"/>
    <w:pitch w:val="variable"/>
  </w:font>
  <w:font w:name="TimesNewRomanPS-BoldItalicMT">
    <w:altName w:val="Times New Roman"/>
    <w:charset w:val="01"/>
    <w:family w:val="roman"/>
    <w:pitch w:val="variable"/>
  </w:font>
  <w:font w:name="FreeSans">
    <w:altName w:val="Times New Roman"/>
    <w:charset w:val="01"/>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65"/>
    <w:rsid w:val="00247489"/>
    <w:rsid w:val="00823BEA"/>
    <w:rsid w:val="0092199E"/>
    <w:rsid w:val="00990E32"/>
    <w:rsid w:val="00C24237"/>
    <w:rsid w:val="00D95278"/>
    <w:rsid w:val="00E13247"/>
    <w:rsid w:val="00E825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FD961DE1CC0412E8C8AEE9578AF9A18">
    <w:name w:val="BFD961DE1CC0412E8C8AEE9578AF9A18"/>
    <w:rsid w:val="00E82565"/>
  </w:style>
  <w:style w:type="paragraph" w:customStyle="1" w:styleId="5A88CCB3B79349A6B407A5E248E0EB61">
    <w:name w:val="5A88CCB3B79349A6B407A5E248E0EB61"/>
    <w:rsid w:val="00E82565"/>
  </w:style>
  <w:style w:type="paragraph" w:customStyle="1" w:styleId="D4CC88445ED746E6A67428F4215C365D">
    <w:name w:val="D4CC88445ED746E6A67428F4215C365D"/>
    <w:rsid w:val="00E82565"/>
  </w:style>
  <w:style w:type="paragraph" w:customStyle="1" w:styleId="753D1289F5F54C1C9C94514207086892">
    <w:name w:val="753D1289F5F54C1C9C94514207086892"/>
    <w:rsid w:val="00E82565"/>
  </w:style>
  <w:style w:type="paragraph" w:customStyle="1" w:styleId="2DB754FABF4E4EC5AA2298648CDFB5E1">
    <w:name w:val="2DB754FABF4E4EC5AA2298648CDFB5E1"/>
    <w:rsid w:val="00E82565"/>
  </w:style>
  <w:style w:type="paragraph" w:customStyle="1" w:styleId="532AB7F06FB744638012B524F74C020C">
    <w:name w:val="532AB7F06FB744638012B524F74C020C"/>
    <w:rsid w:val="00E82565"/>
  </w:style>
  <w:style w:type="paragraph" w:customStyle="1" w:styleId="3CEDEF1EA7F24825904A73B5AE366468">
    <w:name w:val="3CEDEF1EA7F24825904A73B5AE366468"/>
    <w:rsid w:val="00C24237"/>
  </w:style>
  <w:style w:type="paragraph" w:customStyle="1" w:styleId="C64529A672B5480C980E5504D727A782">
    <w:name w:val="C64529A672B5480C980E5504D727A782"/>
    <w:rsid w:val="00C24237"/>
  </w:style>
  <w:style w:type="paragraph" w:customStyle="1" w:styleId="D75E6B1AA04740B6B821A7A9A5C157FF">
    <w:name w:val="D75E6B1AA04740B6B821A7A9A5C157FF"/>
    <w:rsid w:val="00C24237"/>
  </w:style>
  <w:style w:type="paragraph" w:customStyle="1" w:styleId="B9EAB55719B34116AF4C7F27BB906B1F">
    <w:name w:val="B9EAB55719B34116AF4C7F27BB906B1F"/>
    <w:rsid w:val="00C24237"/>
  </w:style>
  <w:style w:type="paragraph" w:customStyle="1" w:styleId="1462AD3B5AD84420AA6953294F9889AD">
    <w:name w:val="1462AD3B5AD84420AA6953294F9889AD"/>
    <w:rsid w:val="00C24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02F805-0AB6-4384-BFC4-230D245D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10</Pages>
  <Words>1593</Words>
  <Characters>8767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Plan de cours : Démarche d’évaluation des risques professionnels (EvRP)</vt:lpstr>
    </vt:vector>
  </TitlesOfParts>
  <Company>Hanane Omeiri</Company>
  <LinksUpToDate>false</LinksUpToDate>
  <CharactersWithSpaces>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Occupational risk assessment (ORA) process</dc:title>
  <dc:subject/>
  <dc:creator>dell</dc:creator>
  <cp:keywords/>
  <dc:description/>
  <cp:lastModifiedBy>dell</cp:lastModifiedBy>
  <cp:revision>215</cp:revision>
  <cp:lastPrinted>2022-09-12T15:34:00Z</cp:lastPrinted>
  <dcterms:created xsi:type="dcterms:W3CDTF">2022-05-19T04:57:00Z</dcterms:created>
  <dcterms:modified xsi:type="dcterms:W3CDTF">2026-04-26T20:24:00Z</dcterms:modified>
</cp:coreProperties>
</file>